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4"/>
        <w:gridCol w:w="1993"/>
        <w:gridCol w:w="1993"/>
      </w:tblGrid>
      <w:tr w:rsidR="00826487" w14:paraId="0CDAFCF6" w14:textId="77777777" w:rsidTr="00982657">
        <w:tc>
          <w:tcPr>
            <w:tcW w:w="13950" w:type="dxa"/>
            <w:gridSpan w:val="7"/>
          </w:tcPr>
          <w:p w14:paraId="03AA5A14" w14:textId="2F884410" w:rsidR="00826487" w:rsidRPr="00905709" w:rsidRDefault="0000766C" w:rsidP="008B76F2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1" locked="0" layoutInCell="1" allowOverlap="1" wp14:anchorId="26E156DF" wp14:editId="59A3727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272</wp:posOffset>
                  </wp:positionV>
                  <wp:extent cx="1807029" cy="632460"/>
                  <wp:effectExtent l="0" t="0" r="3175" b="0"/>
                  <wp:wrapTight wrapText="bothSides">
                    <wp:wrapPolygon edited="0">
                      <wp:start x="0" y="0"/>
                      <wp:lineTo x="0" y="20819"/>
                      <wp:lineTo x="21410" y="20819"/>
                      <wp:lineTo x="2141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029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6487" w:rsidRPr="00905709">
              <w:rPr>
                <w:rFonts w:asciiTheme="majorHAnsi" w:hAnsiTheme="majorHAnsi"/>
                <w:b/>
                <w:sz w:val="28"/>
                <w:szCs w:val="28"/>
              </w:rPr>
              <w:t xml:space="preserve">OLIVER’S BATTERY </w:t>
            </w:r>
            <w:r w:rsidR="00AB5CEE">
              <w:rPr>
                <w:rFonts w:asciiTheme="majorHAnsi" w:hAnsiTheme="majorHAnsi"/>
                <w:b/>
                <w:sz w:val="28"/>
                <w:szCs w:val="28"/>
              </w:rPr>
              <w:t>LONG TERM CURRICULUM PLANNING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 xml:space="preserve"> 2025 - 26</w:t>
            </w:r>
            <w:r w:rsidR="00AB5CEE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</w:p>
          <w:p w14:paraId="394E5335" w14:textId="77777777" w:rsidR="00826487" w:rsidRDefault="00826487" w:rsidP="008B76F2"/>
        </w:tc>
      </w:tr>
      <w:tr w:rsidR="00826487" w14:paraId="1EF76E48" w14:textId="77777777" w:rsidTr="00982657">
        <w:tc>
          <w:tcPr>
            <w:tcW w:w="1992" w:type="dxa"/>
            <w:vAlign w:val="center"/>
          </w:tcPr>
          <w:p w14:paraId="482721A3" w14:textId="77777777" w:rsidR="00826487" w:rsidRPr="00905709" w:rsidRDefault="002855AD" w:rsidP="008B76F2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 xml:space="preserve">Year Group: </w:t>
            </w:r>
            <w:r w:rsidR="00F62655">
              <w:rPr>
                <w:rFonts w:asciiTheme="majorHAnsi" w:hAnsiTheme="majorHAnsi"/>
                <w:b/>
                <w:szCs w:val="16"/>
              </w:rPr>
              <w:t>2</w:t>
            </w:r>
          </w:p>
        </w:tc>
        <w:tc>
          <w:tcPr>
            <w:tcW w:w="1993" w:type="dxa"/>
          </w:tcPr>
          <w:p w14:paraId="204253DE" w14:textId="77777777" w:rsidR="00826487" w:rsidRPr="00905709" w:rsidRDefault="00826487" w:rsidP="008B76F2">
            <w:pPr>
              <w:jc w:val="center"/>
              <w:rPr>
                <w:b/>
              </w:rPr>
            </w:pPr>
            <w:r w:rsidRPr="00905709">
              <w:rPr>
                <w:b/>
              </w:rPr>
              <w:t>Autumn 1</w:t>
            </w:r>
          </w:p>
        </w:tc>
        <w:tc>
          <w:tcPr>
            <w:tcW w:w="1992" w:type="dxa"/>
          </w:tcPr>
          <w:p w14:paraId="2B982379" w14:textId="77777777" w:rsidR="00826487" w:rsidRPr="00905709" w:rsidRDefault="00826487" w:rsidP="008B76F2">
            <w:pPr>
              <w:jc w:val="center"/>
              <w:rPr>
                <w:b/>
              </w:rPr>
            </w:pPr>
            <w:r w:rsidRPr="00905709">
              <w:rPr>
                <w:b/>
              </w:rPr>
              <w:t>Autumn 2</w:t>
            </w:r>
          </w:p>
        </w:tc>
        <w:tc>
          <w:tcPr>
            <w:tcW w:w="1993" w:type="dxa"/>
          </w:tcPr>
          <w:p w14:paraId="069598CD" w14:textId="77777777" w:rsidR="00826487" w:rsidRPr="00905709" w:rsidRDefault="00826487" w:rsidP="008B76F2">
            <w:pPr>
              <w:jc w:val="center"/>
              <w:rPr>
                <w:b/>
              </w:rPr>
            </w:pPr>
            <w:r w:rsidRPr="00905709">
              <w:rPr>
                <w:b/>
              </w:rPr>
              <w:t>Spring 1</w:t>
            </w:r>
          </w:p>
        </w:tc>
        <w:tc>
          <w:tcPr>
            <w:tcW w:w="1994" w:type="dxa"/>
          </w:tcPr>
          <w:p w14:paraId="34139AA9" w14:textId="77777777" w:rsidR="00826487" w:rsidRPr="00905709" w:rsidRDefault="00826487" w:rsidP="008B76F2">
            <w:pPr>
              <w:jc w:val="center"/>
              <w:rPr>
                <w:b/>
              </w:rPr>
            </w:pPr>
            <w:r w:rsidRPr="00905709">
              <w:rPr>
                <w:b/>
              </w:rPr>
              <w:t>Spring 2</w:t>
            </w:r>
          </w:p>
        </w:tc>
        <w:tc>
          <w:tcPr>
            <w:tcW w:w="1993" w:type="dxa"/>
          </w:tcPr>
          <w:p w14:paraId="6F2102FC" w14:textId="77777777" w:rsidR="00826487" w:rsidRPr="00905709" w:rsidRDefault="00826487" w:rsidP="008B76F2">
            <w:pPr>
              <w:jc w:val="center"/>
              <w:rPr>
                <w:b/>
              </w:rPr>
            </w:pPr>
            <w:r w:rsidRPr="00905709">
              <w:rPr>
                <w:b/>
              </w:rPr>
              <w:t>Summer 1</w:t>
            </w:r>
          </w:p>
        </w:tc>
        <w:tc>
          <w:tcPr>
            <w:tcW w:w="1993" w:type="dxa"/>
          </w:tcPr>
          <w:p w14:paraId="607C6339" w14:textId="77777777" w:rsidR="00826487" w:rsidRPr="00905709" w:rsidRDefault="00826487" w:rsidP="008B76F2">
            <w:pPr>
              <w:jc w:val="center"/>
              <w:rPr>
                <w:b/>
              </w:rPr>
            </w:pPr>
            <w:r w:rsidRPr="00905709">
              <w:rPr>
                <w:b/>
              </w:rPr>
              <w:t>Summer 2</w:t>
            </w:r>
          </w:p>
        </w:tc>
      </w:tr>
      <w:tr w:rsidR="00C66B76" w14:paraId="277151FE" w14:textId="77777777" w:rsidTr="00F62655">
        <w:trPr>
          <w:trHeight w:val="862"/>
        </w:trPr>
        <w:tc>
          <w:tcPr>
            <w:tcW w:w="1992" w:type="dxa"/>
            <w:vAlign w:val="center"/>
          </w:tcPr>
          <w:p w14:paraId="6D71B806" w14:textId="5E2F0D53" w:rsidR="00F62655" w:rsidRPr="00F62655" w:rsidRDefault="00C66B76" w:rsidP="0000766C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Project title</w:t>
            </w:r>
          </w:p>
        </w:tc>
        <w:tc>
          <w:tcPr>
            <w:tcW w:w="1993" w:type="dxa"/>
            <w:vAlign w:val="center"/>
          </w:tcPr>
          <w:p w14:paraId="5AEC132F" w14:textId="54D3D8BF" w:rsidR="00F62655" w:rsidRPr="00463863" w:rsidRDefault="00C66B76" w:rsidP="0000766C">
            <w:pPr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Fable</w:t>
            </w:r>
            <w:r w:rsidR="0000766C">
              <w:rPr>
                <w:rFonts w:cstheme="minorHAnsi"/>
                <w:b/>
                <w:szCs w:val="16"/>
              </w:rPr>
              <w:t>s</w:t>
            </w:r>
          </w:p>
        </w:tc>
        <w:tc>
          <w:tcPr>
            <w:tcW w:w="1992" w:type="dxa"/>
            <w:vAlign w:val="center"/>
          </w:tcPr>
          <w:p w14:paraId="3FCBDFDF" w14:textId="20D37C89" w:rsidR="00C66B76" w:rsidRPr="0000766C" w:rsidRDefault="00C66B76" w:rsidP="0000766C">
            <w:pPr>
              <w:jc w:val="center"/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The Great Fire of London</w:t>
            </w:r>
          </w:p>
        </w:tc>
        <w:tc>
          <w:tcPr>
            <w:tcW w:w="1993" w:type="dxa"/>
            <w:vAlign w:val="center"/>
          </w:tcPr>
          <w:p w14:paraId="1039B5E8" w14:textId="6A56D919" w:rsidR="00F62655" w:rsidRPr="00463863" w:rsidRDefault="00C66B76" w:rsidP="0000766C">
            <w:pPr>
              <w:jc w:val="center"/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Journeys</w:t>
            </w:r>
          </w:p>
        </w:tc>
        <w:tc>
          <w:tcPr>
            <w:tcW w:w="1994" w:type="dxa"/>
          </w:tcPr>
          <w:p w14:paraId="6AB19442" w14:textId="43FD5FF3" w:rsidR="00C66B76" w:rsidRPr="00463863" w:rsidRDefault="00C66B76" w:rsidP="0000766C">
            <w:pPr>
              <w:jc w:val="center"/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Florence Nightingale</w:t>
            </w:r>
          </w:p>
        </w:tc>
        <w:tc>
          <w:tcPr>
            <w:tcW w:w="1993" w:type="dxa"/>
            <w:vAlign w:val="center"/>
          </w:tcPr>
          <w:p w14:paraId="4E2CE9E6" w14:textId="6E6C18B9" w:rsidR="00F62655" w:rsidRPr="00463863" w:rsidRDefault="00C66B76" w:rsidP="0000766C">
            <w:pPr>
              <w:jc w:val="center"/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Green Fingers</w:t>
            </w:r>
          </w:p>
        </w:tc>
        <w:tc>
          <w:tcPr>
            <w:tcW w:w="1993" w:type="dxa"/>
          </w:tcPr>
          <w:p w14:paraId="628BC780" w14:textId="3924BDC5" w:rsidR="00C66B76" w:rsidRPr="00463863" w:rsidRDefault="00F62655" w:rsidP="0000766C">
            <w:pPr>
              <w:jc w:val="center"/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Master Clas</w:t>
            </w:r>
            <w:r w:rsidR="0000766C">
              <w:rPr>
                <w:rFonts w:cstheme="minorHAnsi"/>
                <w:b/>
              </w:rPr>
              <w:t>s</w:t>
            </w:r>
          </w:p>
        </w:tc>
      </w:tr>
      <w:tr w:rsidR="00C66B76" w14:paraId="26586DC8" w14:textId="77777777" w:rsidTr="00D37F75">
        <w:tc>
          <w:tcPr>
            <w:tcW w:w="1992" w:type="dxa"/>
            <w:vAlign w:val="center"/>
          </w:tcPr>
          <w:p w14:paraId="4163449B" w14:textId="77777777" w:rsidR="00C66B76" w:rsidRPr="00C03C5D" w:rsidRDefault="00C66B76" w:rsidP="00C66B76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Key question</w:t>
            </w:r>
          </w:p>
        </w:tc>
        <w:tc>
          <w:tcPr>
            <w:tcW w:w="1993" w:type="dxa"/>
            <w:vAlign w:val="center"/>
          </w:tcPr>
          <w:p w14:paraId="184BC527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What’s the message?</w:t>
            </w:r>
          </w:p>
        </w:tc>
        <w:tc>
          <w:tcPr>
            <w:tcW w:w="1992" w:type="dxa"/>
            <w:vAlign w:val="center"/>
          </w:tcPr>
          <w:p w14:paraId="2DD730A7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Why did it last so long?</w:t>
            </w:r>
          </w:p>
        </w:tc>
        <w:tc>
          <w:tcPr>
            <w:tcW w:w="1993" w:type="dxa"/>
            <w:vAlign w:val="center"/>
          </w:tcPr>
          <w:p w14:paraId="33723516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Where could we go?</w:t>
            </w:r>
          </w:p>
        </w:tc>
        <w:tc>
          <w:tcPr>
            <w:tcW w:w="1994" w:type="dxa"/>
          </w:tcPr>
          <w:p w14:paraId="3F6B4C3B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Why is she famous?</w:t>
            </w:r>
          </w:p>
        </w:tc>
        <w:tc>
          <w:tcPr>
            <w:tcW w:w="1993" w:type="dxa"/>
          </w:tcPr>
          <w:p w14:paraId="125858F7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Do plants grow better in water or soil?</w:t>
            </w:r>
          </w:p>
        </w:tc>
        <w:tc>
          <w:tcPr>
            <w:tcW w:w="1993" w:type="dxa"/>
          </w:tcPr>
          <w:p w14:paraId="6259B3ED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Who’s hiding in the jungle?</w:t>
            </w:r>
          </w:p>
        </w:tc>
      </w:tr>
      <w:tr w:rsidR="00C66B76" w14:paraId="79D4B627" w14:textId="77777777" w:rsidTr="006C7BBF">
        <w:tc>
          <w:tcPr>
            <w:tcW w:w="1992" w:type="dxa"/>
            <w:vAlign w:val="center"/>
          </w:tcPr>
          <w:p w14:paraId="29784D9A" w14:textId="77777777" w:rsidR="00C66B76" w:rsidRPr="00C03C5D" w:rsidRDefault="00C66B76" w:rsidP="00C66B76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Driver</w:t>
            </w:r>
          </w:p>
        </w:tc>
        <w:tc>
          <w:tcPr>
            <w:tcW w:w="1993" w:type="dxa"/>
            <w:vAlign w:val="center"/>
          </w:tcPr>
          <w:p w14:paraId="233E8C2E" w14:textId="5191106C" w:rsidR="00C66B76" w:rsidRPr="00463863" w:rsidRDefault="00C66B76" w:rsidP="0000766C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Science</w:t>
            </w:r>
          </w:p>
        </w:tc>
        <w:tc>
          <w:tcPr>
            <w:tcW w:w="1992" w:type="dxa"/>
            <w:vAlign w:val="center"/>
          </w:tcPr>
          <w:p w14:paraId="31947E27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28B875E9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Geography</w:t>
            </w:r>
          </w:p>
        </w:tc>
        <w:tc>
          <w:tcPr>
            <w:tcW w:w="1994" w:type="dxa"/>
            <w:vAlign w:val="center"/>
          </w:tcPr>
          <w:p w14:paraId="47903A05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0EDF8801" w14:textId="452FE19D" w:rsidR="00C66B76" w:rsidRPr="00463863" w:rsidRDefault="00C66B76" w:rsidP="0000766C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Science</w:t>
            </w:r>
          </w:p>
        </w:tc>
        <w:tc>
          <w:tcPr>
            <w:tcW w:w="1993" w:type="dxa"/>
          </w:tcPr>
          <w:p w14:paraId="058FD46B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Art</w:t>
            </w:r>
          </w:p>
        </w:tc>
      </w:tr>
      <w:tr w:rsidR="00C66B76" w14:paraId="321B43EB" w14:textId="77777777" w:rsidTr="00463821">
        <w:tc>
          <w:tcPr>
            <w:tcW w:w="1992" w:type="dxa"/>
            <w:vAlign w:val="center"/>
          </w:tcPr>
          <w:p w14:paraId="705CF997" w14:textId="77777777" w:rsidR="00C66B76" w:rsidRPr="00C03C5D" w:rsidRDefault="00C66B76" w:rsidP="00C66B76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Hook</w:t>
            </w:r>
          </w:p>
        </w:tc>
        <w:tc>
          <w:tcPr>
            <w:tcW w:w="1993" w:type="dxa"/>
            <w:vAlign w:val="center"/>
          </w:tcPr>
          <w:p w14:paraId="39E006C6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 xml:space="preserve">A letter from the Lion </w:t>
            </w:r>
          </w:p>
        </w:tc>
        <w:tc>
          <w:tcPr>
            <w:tcW w:w="1992" w:type="dxa"/>
            <w:vAlign w:val="center"/>
          </w:tcPr>
          <w:p w14:paraId="6270A994" w14:textId="77777777" w:rsidR="00C66B76" w:rsidRPr="00463863" w:rsidRDefault="00C66B76" w:rsidP="00C66B76">
            <w:pPr>
              <w:jc w:val="center"/>
              <w:rPr>
                <w:rFonts w:cstheme="minorHAnsi"/>
                <w:szCs w:val="20"/>
              </w:rPr>
            </w:pPr>
            <w:r w:rsidRPr="00463863">
              <w:rPr>
                <w:rFonts w:cstheme="minorHAnsi"/>
                <w:szCs w:val="20"/>
              </w:rPr>
              <w:t>Visit from fire fighters</w:t>
            </w:r>
          </w:p>
        </w:tc>
        <w:tc>
          <w:tcPr>
            <w:tcW w:w="1993" w:type="dxa"/>
            <w:vAlign w:val="center"/>
          </w:tcPr>
          <w:p w14:paraId="17266FD4" w14:textId="77777777" w:rsidR="00C66B76" w:rsidRPr="00463863" w:rsidRDefault="00C66B76" w:rsidP="00C66B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A door magically appears on the working wall.</w:t>
            </w:r>
          </w:p>
        </w:tc>
        <w:tc>
          <w:tcPr>
            <w:tcW w:w="1994" w:type="dxa"/>
            <w:vAlign w:val="center"/>
          </w:tcPr>
          <w:p w14:paraId="389CE26C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Role play of injured soldier</w:t>
            </w:r>
          </w:p>
        </w:tc>
        <w:tc>
          <w:tcPr>
            <w:tcW w:w="1993" w:type="dxa"/>
            <w:vAlign w:val="center"/>
          </w:tcPr>
          <w:p w14:paraId="75A70ADE" w14:textId="77777777" w:rsidR="00C66B76" w:rsidRPr="00463863" w:rsidRDefault="00F62655" w:rsidP="00C66B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Email from Edible garden team asking for help.</w:t>
            </w:r>
          </w:p>
        </w:tc>
        <w:tc>
          <w:tcPr>
            <w:tcW w:w="1993" w:type="dxa"/>
          </w:tcPr>
          <w:p w14:paraId="593A7159" w14:textId="58EF30D4" w:rsidR="00C66B76" w:rsidRPr="00463863" w:rsidRDefault="00C66B76" w:rsidP="0000766C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Visit from local artist.</w:t>
            </w:r>
          </w:p>
        </w:tc>
      </w:tr>
      <w:tr w:rsidR="00C66B76" w14:paraId="53A3A663" w14:textId="77777777" w:rsidTr="00335D3F">
        <w:tc>
          <w:tcPr>
            <w:tcW w:w="1992" w:type="dxa"/>
            <w:vAlign w:val="center"/>
          </w:tcPr>
          <w:p w14:paraId="5B095E05" w14:textId="77777777" w:rsidR="00C66B76" w:rsidRPr="00C03C5D" w:rsidRDefault="00C66B76" w:rsidP="00C66B76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Outcome</w:t>
            </w:r>
          </w:p>
        </w:tc>
        <w:tc>
          <w:tcPr>
            <w:tcW w:w="1993" w:type="dxa"/>
            <w:vAlign w:val="center"/>
          </w:tcPr>
          <w:p w14:paraId="1168C2E1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Story time with year 1 to share the stories written.</w:t>
            </w:r>
          </w:p>
        </w:tc>
        <w:tc>
          <w:tcPr>
            <w:tcW w:w="1992" w:type="dxa"/>
            <w:vAlign w:val="center"/>
          </w:tcPr>
          <w:p w14:paraId="7B08FC24" w14:textId="77777777" w:rsidR="00C66B76" w:rsidRPr="00463863" w:rsidRDefault="00C66B76" w:rsidP="00C66B76">
            <w:pPr>
              <w:jc w:val="center"/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Fire of London Exhibition: Children share their houses and learning with other year groups.</w:t>
            </w:r>
          </w:p>
        </w:tc>
        <w:tc>
          <w:tcPr>
            <w:tcW w:w="1993" w:type="dxa"/>
            <w:vAlign w:val="center"/>
          </w:tcPr>
          <w:p w14:paraId="22BDD915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Share creative writing piece with year 1.</w:t>
            </w:r>
          </w:p>
          <w:p w14:paraId="683DB299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Role play</w:t>
            </w:r>
          </w:p>
        </w:tc>
        <w:tc>
          <w:tcPr>
            <w:tcW w:w="1994" w:type="dxa"/>
            <w:vAlign w:val="center"/>
          </w:tcPr>
          <w:p w14:paraId="21F98BB9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Share work with Year 3</w:t>
            </w:r>
          </w:p>
        </w:tc>
        <w:tc>
          <w:tcPr>
            <w:tcW w:w="1993" w:type="dxa"/>
            <w:vAlign w:val="center"/>
          </w:tcPr>
          <w:p w14:paraId="7D720082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Put posters up in the poly-tunnel to inform children about how to grow.</w:t>
            </w:r>
          </w:p>
        </w:tc>
        <w:tc>
          <w:tcPr>
            <w:tcW w:w="1993" w:type="dxa"/>
          </w:tcPr>
          <w:p w14:paraId="724EC9E1" w14:textId="77777777" w:rsidR="00C66B76" w:rsidRPr="00463863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 xml:space="preserve">Art Exhibition for other classes </w:t>
            </w:r>
          </w:p>
        </w:tc>
      </w:tr>
      <w:tr w:rsidR="00C66B76" w14:paraId="4ED5CC4F" w14:textId="77777777" w:rsidTr="00335D3F">
        <w:tc>
          <w:tcPr>
            <w:tcW w:w="1992" w:type="dxa"/>
            <w:vAlign w:val="center"/>
          </w:tcPr>
          <w:p w14:paraId="4833024D" w14:textId="77777777" w:rsidR="00C66B76" w:rsidRPr="00C03C5D" w:rsidRDefault="00C66B76" w:rsidP="00C66B76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Enrichment opportunities</w:t>
            </w:r>
          </w:p>
        </w:tc>
        <w:tc>
          <w:tcPr>
            <w:tcW w:w="1993" w:type="dxa"/>
            <w:vAlign w:val="center"/>
          </w:tcPr>
          <w:p w14:paraId="67EC11BF" w14:textId="77777777" w:rsidR="00C66B76" w:rsidRDefault="001F4472" w:rsidP="00C66B76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Story Telling workshop</w:t>
            </w:r>
          </w:p>
          <w:p w14:paraId="6671BB0E" w14:textId="77777777" w:rsidR="001F4472" w:rsidRPr="00463863" w:rsidRDefault="001F4472" w:rsidP="00C66B76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Merry- Go- Round Story Telling</w:t>
            </w:r>
          </w:p>
        </w:tc>
        <w:tc>
          <w:tcPr>
            <w:tcW w:w="1992" w:type="dxa"/>
            <w:vAlign w:val="center"/>
          </w:tcPr>
          <w:p w14:paraId="3421ECCA" w14:textId="77777777" w:rsidR="00C66B76" w:rsidRDefault="001F4472" w:rsidP="00C66B76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Great Fire of London</w:t>
            </w:r>
          </w:p>
          <w:p w14:paraId="1485E005" w14:textId="77777777" w:rsidR="001F4472" w:rsidRDefault="001F4472" w:rsidP="00C66B76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Artefact Box</w:t>
            </w:r>
          </w:p>
          <w:p w14:paraId="6EEFE319" w14:textId="77777777" w:rsidR="001F4472" w:rsidRPr="00463863" w:rsidRDefault="001F4472" w:rsidP="00C66B76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(Hampshire Resource Centre)</w:t>
            </w:r>
          </w:p>
        </w:tc>
        <w:tc>
          <w:tcPr>
            <w:tcW w:w="1993" w:type="dxa"/>
            <w:vAlign w:val="center"/>
          </w:tcPr>
          <w:p w14:paraId="03E83AA2" w14:textId="77777777" w:rsidR="00774398" w:rsidRDefault="00C66B76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Treasure hunt using maps and compass direction</w:t>
            </w:r>
            <w:r w:rsidR="00774398">
              <w:rPr>
                <w:rFonts w:cstheme="minorHAnsi"/>
              </w:rPr>
              <w:t>s</w:t>
            </w:r>
          </w:p>
          <w:p w14:paraId="7F1E18C3" w14:textId="77777777" w:rsidR="00774398" w:rsidRDefault="00774398" w:rsidP="00C66B76">
            <w:pPr>
              <w:jc w:val="center"/>
              <w:rPr>
                <w:rFonts w:cstheme="minorHAnsi"/>
              </w:rPr>
            </w:pPr>
          </w:p>
          <w:p w14:paraId="40A8EEB8" w14:textId="77777777" w:rsidR="00C66B76" w:rsidRPr="00463863" w:rsidRDefault="00774398" w:rsidP="00C66B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Local area trip</w:t>
            </w:r>
          </w:p>
        </w:tc>
        <w:tc>
          <w:tcPr>
            <w:tcW w:w="1994" w:type="dxa"/>
            <w:vAlign w:val="center"/>
          </w:tcPr>
          <w:p w14:paraId="2BDAE8AE" w14:textId="77777777" w:rsidR="001F4472" w:rsidRDefault="001F4472" w:rsidP="001F4472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Florence Nightingale</w:t>
            </w:r>
          </w:p>
          <w:p w14:paraId="081D1AE7" w14:textId="77777777" w:rsidR="001F4472" w:rsidRDefault="001F4472" w:rsidP="001F4472">
            <w:pPr>
              <w:jc w:val="center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Artefact Box</w:t>
            </w:r>
          </w:p>
          <w:p w14:paraId="5F9DD287" w14:textId="77777777" w:rsidR="00C66B76" w:rsidRPr="00463863" w:rsidRDefault="001F4472" w:rsidP="001F447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Cs w:val="16"/>
              </w:rPr>
              <w:t>(Hampshire Resource Centre)</w:t>
            </w:r>
          </w:p>
        </w:tc>
        <w:tc>
          <w:tcPr>
            <w:tcW w:w="1993" w:type="dxa"/>
            <w:vAlign w:val="center"/>
          </w:tcPr>
          <w:p w14:paraId="44A2713D" w14:textId="77777777" w:rsidR="006328CA" w:rsidRDefault="006328CA" w:rsidP="00C66B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Munch Club</w:t>
            </w:r>
          </w:p>
          <w:p w14:paraId="26DF1617" w14:textId="77777777" w:rsidR="001F4472" w:rsidRPr="00463863" w:rsidRDefault="006328CA" w:rsidP="00C66B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Cooking </w:t>
            </w:r>
            <w:r w:rsidR="001F4472">
              <w:rPr>
                <w:rFonts w:cstheme="minorHAnsi"/>
              </w:rPr>
              <w:t xml:space="preserve"> </w:t>
            </w:r>
          </w:p>
        </w:tc>
        <w:tc>
          <w:tcPr>
            <w:tcW w:w="1993" w:type="dxa"/>
          </w:tcPr>
          <w:p w14:paraId="575F3D88" w14:textId="77777777" w:rsidR="00F62655" w:rsidRPr="00463863" w:rsidRDefault="00F62655" w:rsidP="00C66B76">
            <w:pPr>
              <w:jc w:val="center"/>
              <w:rPr>
                <w:rFonts w:cstheme="minorHAnsi"/>
              </w:rPr>
            </w:pPr>
            <w:r w:rsidRPr="00463863">
              <w:rPr>
                <w:rFonts w:cstheme="minorHAnsi"/>
              </w:rPr>
              <w:t>Trip</w:t>
            </w:r>
          </w:p>
          <w:p w14:paraId="7BC867B0" w14:textId="77777777" w:rsidR="0013365D" w:rsidRDefault="00945B0A" w:rsidP="00C66B7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Living Rainforest</w:t>
            </w:r>
          </w:p>
          <w:p w14:paraId="523ED09C" w14:textId="77777777" w:rsidR="00945B0A" w:rsidRPr="00945B0A" w:rsidRDefault="00945B0A" w:rsidP="00C66B76">
            <w:pPr>
              <w:jc w:val="center"/>
              <w:rPr>
                <w:rFonts w:cstheme="minorHAnsi"/>
              </w:rPr>
            </w:pPr>
            <w:r w:rsidRPr="00945B0A">
              <w:rPr>
                <w:rFonts w:cstheme="minorHAnsi"/>
              </w:rPr>
              <w:t>Plant adaptation</w:t>
            </w:r>
          </w:p>
        </w:tc>
      </w:tr>
      <w:tr w:rsidR="0000766C" w14:paraId="6BF3D89F" w14:textId="77777777" w:rsidTr="007B482B">
        <w:trPr>
          <w:trHeight w:val="6724"/>
        </w:trPr>
        <w:tc>
          <w:tcPr>
            <w:tcW w:w="13950" w:type="dxa"/>
            <w:gridSpan w:val="7"/>
            <w:vAlign w:val="center"/>
          </w:tcPr>
          <w:p w14:paraId="09FDE2D6" w14:textId="4C8CDDDA" w:rsidR="0000766C" w:rsidRPr="00463863" w:rsidRDefault="0000766C" w:rsidP="008663A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27D0EB" wp14:editId="3986ABED">
                  <wp:extent cx="8721090" cy="4050030"/>
                  <wp:effectExtent l="0" t="0" r="381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1090" cy="405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3AC" w14:paraId="67D6425E" w14:textId="77777777" w:rsidTr="001F4472">
        <w:trPr>
          <w:trHeight w:val="77"/>
        </w:trPr>
        <w:tc>
          <w:tcPr>
            <w:tcW w:w="1992" w:type="dxa"/>
            <w:vAlign w:val="center"/>
          </w:tcPr>
          <w:p w14:paraId="6EE106DD" w14:textId="62E35EA6" w:rsidR="008663AC" w:rsidRPr="00C03C5D" w:rsidRDefault="008663AC" w:rsidP="0000766C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49D1327D" w14:textId="77777777" w:rsidR="001D04FD" w:rsidRPr="00F57809" w:rsidRDefault="008663AC" w:rsidP="008663AC">
            <w:pPr>
              <w:rPr>
                <w:rFonts w:cstheme="minorHAnsi"/>
                <w:b/>
                <w:sz w:val="24"/>
                <w:szCs w:val="24"/>
              </w:rPr>
            </w:pPr>
            <w:r w:rsidRPr="00F57809">
              <w:rPr>
                <w:rFonts w:cstheme="minorHAnsi"/>
                <w:b/>
                <w:sz w:val="24"/>
                <w:szCs w:val="24"/>
              </w:rPr>
              <w:t>Animals including humans 1/ growth</w:t>
            </w:r>
          </w:p>
          <w:p w14:paraId="798AB5F4" w14:textId="77777777" w:rsidR="0073302D" w:rsidRDefault="0073302D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Describe the needs of humans and animals for survival.</w:t>
            </w:r>
          </w:p>
          <w:p w14:paraId="59735BF5" w14:textId="77777777" w:rsidR="0073302D" w:rsidRDefault="0073302D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Explore and describe the importance of a balanced diet and exercise.</w:t>
            </w:r>
          </w:p>
          <w:p w14:paraId="399BABD5" w14:textId="77777777" w:rsidR="008663AC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  <w:p w14:paraId="241BDE73" w14:textId="77777777" w:rsidR="00B36B6E" w:rsidRPr="00463863" w:rsidRDefault="00B36B6E" w:rsidP="008663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2" w:type="dxa"/>
            <w:vAlign w:val="center"/>
          </w:tcPr>
          <w:p w14:paraId="79D23B42" w14:textId="77777777" w:rsidR="008663AC" w:rsidRPr="00F57809" w:rsidRDefault="008663AC" w:rsidP="008663AC">
            <w:pPr>
              <w:rPr>
                <w:rFonts w:cstheme="minorHAnsi"/>
                <w:b/>
                <w:sz w:val="24"/>
                <w:szCs w:val="24"/>
              </w:rPr>
            </w:pPr>
            <w:r w:rsidRPr="00F57809">
              <w:rPr>
                <w:rFonts w:cstheme="minorHAnsi"/>
                <w:b/>
                <w:sz w:val="24"/>
                <w:szCs w:val="24"/>
              </w:rPr>
              <w:lastRenderedPageBreak/>
              <w:t xml:space="preserve">Animals including humans 2: </w:t>
            </w:r>
          </w:p>
          <w:p w14:paraId="11385116" w14:textId="77777777" w:rsidR="008663AC" w:rsidRDefault="008663AC" w:rsidP="008663AC">
            <w:pPr>
              <w:rPr>
                <w:rFonts w:cstheme="minorHAnsi"/>
                <w:sz w:val="24"/>
                <w:szCs w:val="24"/>
              </w:rPr>
            </w:pPr>
            <w:r w:rsidRPr="00463863">
              <w:rPr>
                <w:rFonts w:cstheme="minorHAnsi"/>
                <w:sz w:val="24"/>
                <w:szCs w:val="24"/>
              </w:rPr>
              <w:t>Life Cycles</w:t>
            </w:r>
          </w:p>
          <w:p w14:paraId="388B6114" w14:textId="77777777" w:rsidR="0073302D" w:rsidRDefault="0073302D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Order and describe the stages of the human life cycle.</w:t>
            </w:r>
          </w:p>
          <w:p w14:paraId="56181CEC" w14:textId="77777777" w:rsidR="0073302D" w:rsidRPr="00463863" w:rsidRDefault="0073302D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Explore the life cycles of animals.</w:t>
            </w:r>
          </w:p>
          <w:p w14:paraId="761A6FB5" w14:textId="77777777" w:rsidR="008663AC" w:rsidRPr="00463863" w:rsidRDefault="008663AC" w:rsidP="008663A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F3C7B1F" w14:textId="77777777" w:rsidR="008663AC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  <w:p w14:paraId="7E4C4493" w14:textId="77777777" w:rsidR="00B36B6E" w:rsidRPr="00463863" w:rsidRDefault="00B36B6E" w:rsidP="008663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14:paraId="5F9AE86E" w14:textId="77777777" w:rsidR="00B36B6E" w:rsidRPr="00F57809" w:rsidRDefault="00B36B6E" w:rsidP="00B36B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57809">
              <w:rPr>
                <w:rFonts w:cstheme="minorHAnsi"/>
                <w:b/>
                <w:sz w:val="24"/>
                <w:szCs w:val="24"/>
              </w:rPr>
              <w:lastRenderedPageBreak/>
              <w:t>Living things and their habitats/micro-habitats</w:t>
            </w:r>
          </w:p>
          <w:p w14:paraId="54D3B8B3" w14:textId="77777777" w:rsidR="008663AC" w:rsidRPr="00463863" w:rsidRDefault="008663AC" w:rsidP="008663A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6184B7" w14:textId="77777777" w:rsidR="008663AC" w:rsidRDefault="0073302D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and name a variety of </w:t>
            </w:r>
            <w:r>
              <w:rPr>
                <w:rFonts w:cstheme="minorHAnsi"/>
                <w:sz w:val="24"/>
                <w:szCs w:val="24"/>
              </w:rPr>
              <w:lastRenderedPageBreak/>
              <w:t>plants and animals.</w:t>
            </w:r>
          </w:p>
          <w:p w14:paraId="0D2D4A95" w14:textId="77777777" w:rsidR="0073302D" w:rsidRPr="00463863" w:rsidRDefault="00437E00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Find out about habitats and micro-habitats and what animals eat to survive.</w:t>
            </w:r>
          </w:p>
        </w:tc>
        <w:tc>
          <w:tcPr>
            <w:tcW w:w="1994" w:type="dxa"/>
          </w:tcPr>
          <w:p w14:paraId="2943A388" w14:textId="77777777" w:rsidR="008663AC" w:rsidRPr="00F57809" w:rsidRDefault="008663AC" w:rsidP="008663AC">
            <w:pPr>
              <w:rPr>
                <w:rFonts w:cstheme="minorHAnsi"/>
                <w:b/>
                <w:sz w:val="24"/>
                <w:szCs w:val="24"/>
              </w:rPr>
            </w:pPr>
            <w:r w:rsidRPr="00F57809">
              <w:rPr>
                <w:rFonts w:cstheme="minorHAnsi"/>
                <w:b/>
                <w:sz w:val="24"/>
                <w:szCs w:val="24"/>
              </w:rPr>
              <w:lastRenderedPageBreak/>
              <w:t>Uses of everyday materials</w:t>
            </w:r>
          </w:p>
          <w:p w14:paraId="22E56B34" w14:textId="77777777" w:rsidR="008663AC" w:rsidRPr="00463863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  <w:p w14:paraId="564E78B7" w14:textId="77777777" w:rsidR="00D72E87" w:rsidRPr="00463863" w:rsidRDefault="00437E00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a variety of everyday materials and their uses.</w:t>
            </w:r>
          </w:p>
          <w:p w14:paraId="1B79E19E" w14:textId="77777777" w:rsidR="008663AC" w:rsidRPr="00463863" w:rsidRDefault="00437E00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Understand that different materials are suited for different purposes.</w:t>
            </w:r>
          </w:p>
        </w:tc>
        <w:tc>
          <w:tcPr>
            <w:tcW w:w="1993" w:type="dxa"/>
            <w:vAlign w:val="center"/>
          </w:tcPr>
          <w:p w14:paraId="4EEED872" w14:textId="77777777" w:rsidR="008663AC" w:rsidRPr="00F57809" w:rsidRDefault="008663AC" w:rsidP="000F17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57809">
              <w:rPr>
                <w:rFonts w:cstheme="minorHAnsi"/>
                <w:b/>
                <w:sz w:val="24"/>
                <w:szCs w:val="24"/>
              </w:rPr>
              <w:lastRenderedPageBreak/>
              <w:t>Plants</w:t>
            </w:r>
          </w:p>
          <w:p w14:paraId="3BF26C20" w14:textId="77777777" w:rsidR="008663AC" w:rsidRDefault="00437E00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Find out what plants need to grow and stay healthy.</w:t>
            </w:r>
          </w:p>
          <w:p w14:paraId="5E2AD1E1" w14:textId="77777777" w:rsidR="00437E00" w:rsidRDefault="00437E00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Describe the life cycle of a plant.</w:t>
            </w:r>
          </w:p>
          <w:p w14:paraId="2BC27ECE" w14:textId="77777777" w:rsidR="00437E00" w:rsidRPr="00463863" w:rsidRDefault="00437E00" w:rsidP="008663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Understand that plants adapt to their environment.</w:t>
            </w:r>
          </w:p>
          <w:p w14:paraId="5F87650C" w14:textId="77777777" w:rsidR="008663AC" w:rsidRPr="00463863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  <w:p w14:paraId="683C70BF" w14:textId="77777777" w:rsidR="008663AC" w:rsidRPr="00463863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  <w:p w14:paraId="71BE4519" w14:textId="77777777" w:rsidR="008663AC" w:rsidRPr="00463863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B2A9CE4" w14:textId="77777777" w:rsidR="00B36B6E" w:rsidRPr="00F57809" w:rsidRDefault="00B36B6E" w:rsidP="00B36B6E">
            <w:pPr>
              <w:rPr>
                <w:rFonts w:cstheme="minorHAnsi"/>
                <w:b/>
                <w:sz w:val="24"/>
                <w:szCs w:val="24"/>
              </w:rPr>
            </w:pPr>
            <w:r w:rsidRPr="00F57809">
              <w:rPr>
                <w:rFonts w:cstheme="minorHAnsi"/>
                <w:b/>
                <w:sz w:val="24"/>
                <w:szCs w:val="24"/>
              </w:rPr>
              <w:lastRenderedPageBreak/>
              <w:t>Living things and their habitats around the world</w:t>
            </w:r>
          </w:p>
          <w:p w14:paraId="31B01619" w14:textId="77777777" w:rsidR="00437E00" w:rsidRDefault="00437E00" w:rsidP="008663AC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B4C914D" w14:textId="77777777" w:rsidR="00437E00" w:rsidRPr="00437E00" w:rsidRDefault="00437E00" w:rsidP="008663AC">
            <w:pPr>
              <w:rPr>
                <w:rFonts w:cstheme="minorHAnsi"/>
                <w:sz w:val="24"/>
                <w:szCs w:val="24"/>
              </w:rPr>
            </w:pPr>
            <w:r w:rsidRPr="00437E00">
              <w:rPr>
                <w:rFonts w:cstheme="minorHAnsi"/>
                <w:sz w:val="24"/>
                <w:szCs w:val="24"/>
              </w:rPr>
              <w:t xml:space="preserve">Learn about habitats and appreciate that </w:t>
            </w:r>
            <w:r w:rsidRPr="00437E00">
              <w:rPr>
                <w:rFonts w:cstheme="minorHAnsi"/>
                <w:sz w:val="24"/>
                <w:szCs w:val="24"/>
              </w:rPr>
              <w:lastRenderedPageBreak/>
              <w:t>habitats are constantly changing.</w:t>
            </w:r>
          </w:p>
          <w:p w14:paraId="536F171B" w14:textId="77777777" w:rsidR="008663AC" w:rsidRPr="00463863" w:rsidRDefault="008663AC" w:rsidP="008663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72E87" w14:paraId="24392FCA" w14:textId="77777777" w:rsidTr="000F17A4">
        <w:trPr>
          <w:trHeight w:val="3683"/>
        </w:trPr>
        <w:tc>
          <w:tcPr>
            <w:tcW w:w="1992" w:type="dxa"/>
            <w:vAlign w:val="center"/>
          </w:tcPr>
          <w:p w14:paraId="21BD0F01" w14:textId="77777777" w:rsidR="00D72E87" w:rsidRDefault="00D72E87" w:rsidP="000F17A4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lastRenderedPageBreak/>
              <w:t>History</w:t>
            </w:r>
          </w:p>
          <w:p w14:paraId="6CF560B1" w14:textId="77777777" w:rsidR="000F17A4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  <w:p w14:paraId="1C8B6382" w14:textId="77777777" w:rsidR="000F17A4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  <w:p w14:paraId="2A7539C9" w14:textId="77777777" w:rsidR="000F17A4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  <w:p w14:paraId="6E369967" w14:textId="77777777" w:rsidR="000F17A4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  <w:p w14:paraId="3FA7E5E6" w14:textId="77777777" w:rsidR="000F17A4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  <w:p w14:paraId="272B8E89" w14:textId="77777777" w:rsidR="000F17A4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  <w:p w14:paraId="4D07D969" w14:textId="77777777" w:rsidR="000F17A4" w:rsidRPr="00C03C5D" w:rsidRDefault="000F17A4" w:rsidP="000F17A4">
            <w:pPr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12C8176" w14:textId="77777777" w:rsidR="00D72E87" w:rsidRPr="00463863" w:rsidRDefault="00D72E87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</w:tc>
        <w:tc>
          <w:tcPr>
            <w:tcW w:w="1992" w:type="dxa"/>
            <w:vAlign w:val="center"/>
          </w:tcPr>
          <w:p w14:paraId="636F706B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63863">
              <w:rPr>
                <w:rFonts w:cstheme="minorHAnsi"/>
                <w:sz w:val="20"/>
                <w:szCs w:val="20"/>
                <w:u w:val="single"/>
              </w:rPr>
              <w:t>To investigate and interpret the past.</w:t>
            </w:r>
          </w:p>
          <w:p w14:paraId="4538AFEF" w14:textId="77777777" w:rsidR="00D72E87" w:rsidRPr="00463863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16"/>
                <w:szCs w:val="16"/>
              </w:rPr>
              <w:t>Observe or handle evidence to ask questions and find answers to questions about the past.</w:t>
            </w:r>
          </w:p>
          <w:p w14:paraId="2AC22F5B" w14:textId="77777777" w:rsidR="00D72E87" w:rsidRPr="00463863" w:rsidRDefault="00D72E87" w:rsidP="000F17A4">
            <w:pPr>
              <w:ind w:left="96"/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769F6D21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63863">
              <w:rPr>
                <w:rFonts w:cstheme="minorHAnsi"/>
                <w:sz w:val="20"/>
                <w:szCs w:val="20"/>
                <w:u w:val="single"/>
              </w:rPr>
              <w:t>To build an overview of world history.</w:t>
            </w:r>
          </w:p>
          <w:p w14:paraId="5D2A783B" w14:textId="77777777" w:rsidR="00D72E87" w:rsidRPr="00463863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16"/>
                <w:szCs w:val="16"/>
              </w:rPr>
              <w:t>Describe historical events.</w:t>
            </w:r>
          </w:p>
          <w:p w14:paraId="41536958" w14:textId="77777777" w:rsidR="00D72E87" w:rsidRPr="00463863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16"/>
                <w:szCs w:val="16"/>
              </w:rPr>
              <w:t>Describe significant people from the past.</w:t>
            </w:r>
          </w:p>
          <w:p w14:paraId="37FD1CC0" w14:textId="77777777" w:rsidR="00D72E87" w:rsidRPr="00463863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16"/>
                <w:szCs w:val="16"/>
              </w:rPr>
              <w:t>Recognise that there are reasons why people in the past acted as they did.</w:t>
            </w:r>
          </w:p>
          <w:p w14:paraId="0444CC0B" w14:textId="77777777" w:rsidR="00FC063A" w:rsidRDefault="00FC063A" w:rsidP="00FC063A">
            <w:pPr>
              <w:rPr>
                <w:sz w:val="20"/>
                <w:szCs w:val="20"/>
                <w:u w:val="single"/>
              </w:rPr>
            </w:pPr>
            <w:r w:rsidRPr="00FC063A">
              <w:rPr>
                <w:sz w:val="20"/>
                <w:szCs w:val="20"/>
                <w:u w:val="single"/>
              </w:rPr>
              <w:t>To understand chronology.</w:t>
            </w:r>
          </w:p>
          <w:p w14:paraId="5E5470C0" w14:textId="77777777" w:rsidR="00FC063A" w:rsidRPr="00F73651" w:rsidRDefault="00FC063A" w:rsidP="00FC063A">
            <w:pPr>
              <w:rPr>
                <w:sz w:val="18"/>
                <w:szCs w:val="18"/>
              </w:rPr>
            </w:pPr>
            <w:r w:rsidRPr="00F73651">
              <w:rPr>
                <w:sz w:val="18"/>
                <w:szCs w:val="18"/>
              </w:rPr>
              <w:t>Label time lines</w:t>
            </w:r>
          </w:p>
          <w:p w14:paraId="68765CC6" w14:textId="77777777" w:rsidR="000F17A4" w:rsidRPr="00FC063A" w:rsidRDefault="00FC063A" w:rsidP="00FC063A">
            <w:pPr>
              <w:pStyle w:val="ListParagraph"/>
              <w:spacing w:after="0" w:line="240" w:lineRule="auto"/>
              <w:ind w:left="0"/>
            </w:pPr>
            <w:r w:rsidRPr="00F73651">
              <w:rPr>
                <w:sz w:val="18"/>
                <w:szCs w:val="18"/>
              </w:rPr>
              <w:t>Recount changes that have occurred in their own lives</w:t>
            </w:r>
            <w:r>
              <w:t>.</w:t>
            </w:r>
          </w:p>
        </w:tc>
        <w:tc>
          <w:tcPr>
            <w:tcW w:w="1993" w:type="dxa"/>
            <w:vAlign w:val="center"/>
          </w:tcPr>
          <w:p w14:paraId="1FD20EC5" w14:textId="77777777" w:rsidR="00D72E87" w:rsidRPr="00463863" w:rsidRDefault="00D72E87" w:rsidP="00D72E87">
            <w:pPr>
              <w:rPr>
                <w:rFonts w:cstheme="minorHAnsi"/>
              </w:rPr>
            </w:pPr>
          </w:p>
        </w:tc>
        <w:tc>
          <w:tcPr>
            <w:tcW w:w="1994" w:type="dxa"/>
            <w:vAlign w:val="center"/>
          </w:tcPr>
          <w:p w14:paraId="588D5230" w14:textId="77777777" w:rsidR="00D72E87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20"/>
                <w:szCs w:val="20"/>
                <w:u w:val="single"/>
              </w:rPr>
              <w:t>Find out about the lives of significant individuals in the past who have contributed to national and international achievements.</w:t>
            </w:r>
            <w:r w:rsidRPr="00463863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096E53D" w14:textId="77777777" w:rsidR="000F17A4" w:rsidRPr="000F17A4" w:rsidRDefault="000F17A4" w:rsidP="00D72E87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0F17A4">
              <w:rPr>
                <w:rFonts w:cstheme="minorHAnsi"/>
                <w:color w:val="FF0000"/>
                <w:sz w:val="16"/>
                <w:szCs w:val="16"/>
              </w:rPr>
              <w:t>Florence Nightingale</w:t>
            </w:r>
          </w:p>
          <w:p w14:paraId="77E51AEA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63863">
              <w:rPr>
                <w:rFonts w:cstheme="minorHAnsi"/>
                <w:sz w:val="20"/>
                <w:szCs w:val="20"/>
                <w:u w:val="single"/>
              </w:rPr>
              <w:t>To investigate and interpret the past.</w:t>
            </w:r>
          </w:p>
          <w:p w14:paraId="2B468755" w14:textId="77777777" w:rsidR="00D72E87" w:rsidRPr="00463863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16"/>
                <w:szCs w:val="16"/>
              </w:rPr>
              <w:t>Observe or handle evidence to ask questions and find answers to questions about the past.</w:t>
            </w:r>
          </w:p>
          <w:p w14:paraId="4BC29953" w14:textId="77777777" w:rsidR="00D72E87" w:rsidRDefault="00D72E87" w:rsidP="000F17A4">
            <w:pPr>
              <w:ind w:left="96"/>
              <w:rPr>
                <w:rFonts w:cstheme="minorHAnsi"/>
                <w:sz w:val="16"/>
                <w:szCs w:val="16"/>
              </w:rPr>
            </w:pPr>
          </w:p>
          <w:p w14:paraId="0380F001" w14:textId="77777777" w:rsidR="00FC063A" w:rsidRPr="00F73651" w:rsidRDefault="00FC063A" w:rsidP="00FC063A">
            <w:pPr>
              <w:rPr>
                <w:sz w:val="18"/>
                <w:szCs w:val="18"/>
                <w:u w:val="single"/>
              </w:rPr>
            </w:pPr>
            <w:r w:rsidRPr="00F73651">
              <w:rPr>
                <w:sz w:val="18"/>
                <w:szCs w:val="18"/>
                <w:u w:val="single"/>
              </w:rPr>
              <w:t>To communicate historically</w:t>
            </w:r>
          </w:p>
          <w:p w14:paraId="04840A98" w14:textId="77777777" w:rsidR="00FC063A" w:rsidRPr="00F73651" w:rsidRDefault="00FC063A" w:rsidP="00FC063A">
            <w:pPr>
              <w:pStyle w:val="ListParagraph"/>
              <w:spacing w:after="0" w:line="240" w:lineRule="auto"/>
              <w:ind w:left="0"/>
              <w:rPr>
                <w:sz w:val="18"/>
                <w:szCs w:val="18"/>
              </w:rPr>
            </w:pPr>
            <w:r w:rsidRPr="00F73651">
              <w:rPr>
                <w:sz w:val="18"/>
                <w:szCs w:val="18"/>
              </w:rPr>
              <w:t xml:space="preserve">Use words and phrases such as: a long time ago </w:t>
            </w:r>
          </w:p>
          <w:p w14:paraId="58970D7C" w14:textId="77777777" w:rsidR="000F17A4" w:rsidRPr="00463863" w:rsidRDefault="000F17A4" w:rsidP="00FC063A">
            <w:pPr>
              <w:pStyle w:val="ListParagraph"/>
              <w:spacing w:after="0" w:line="240" w:lineRule="auto"/>
              <w:ind w:left="0"/>
              <w:rPr>
                <w:rFonts w:cstheme="minorHAnsi"/>
              </w:rPr>
            </w:pPr>
          </w:p>
        </w:tc>
        <w:tc>
          <w:tcPr>
            <w:tcW w:w="1993" w:type="dxa"/>
          </w:tcPr>
          <w:p w14:paraId="35ED2497" w14:textId="77777777" w:rsidR="00D72E87" w:rsidRPr="00463863" w:rsidRDefault="00D72E87" w:rsidP="00D72E8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1993" w:type="dxa"/>
          </w:tcPr>
          <w:p w14:paraId="65A186D3" w14:textId="77777777" w:rsidR="00D72E87" w:rsidRPr="00463863" w:rsidRDefault="00D72E87" w:rsidP="00D72E87">
            <w:pPr>
              <w:rPr>
                <w:rFonts w:cstheme="minorHAnsi"/>
                <w:sz w:val="16"/>
                <w:szCs w:val="16"/>
              </w:rPr>
            </w:pPr>
            <w:r w:rsidRPr="00463863">
              <w:rPr>
                <w:rFonts w:cstheme="minorHAnsi"/>
                <w:sz w:val="20"/>
                <w:szCs w:val="20"/>
                <w:u w:val="single"/>
              </w:rPr>
              <w:t>Find out about the lives of significant individuals in the past who have contributed to national and international achievements.</w:t>
            </w:r>
            <w:r w:rsidRPr="00463863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00BE41EB" w14:textId="77777777" w:rsidR="000F17A4" w:rsidRDefault="00D72E87" w:rsidP="00D72E87">
            <w:pPr>
              <w:rPr>
                <w:rFonts w:cstheme="minorHAnsi"/>
                <w:b/>
                <w:u w:val="single"/>
              </w:rPr>
            </w:pPr>
            <w:r w:rsidRPr="00463863">
              <w:rPr>
                <w:rFonts w:cstheme="minorHAnsi"/>
                <w:b/>
                <w:u w:val="single"/>
              </w:rPr>
              <w:t xml:space="preserve">Artists: </w:t>
            </w:r>
          </w:p>
          <w:p w14:paraId="1DF3921D" w14:textId="77777777" w:rsidR="00D72E87" w:rsidRPr="00463863" w:rsidRDefault="000F17A4" w:rsidP="00D72E87">
            <w:pPr>
              <w:rPr>
                <w:rFonts w:cstheme="minorHAnsi"/>
              </w:rPr>
            </w:pPr>
            <w:r>
              <w:rPr>
                <w:rFonts w:cstheme="minorHAnsi"/>
                <w:color w:val="FF0000"/>
              </w:rPr>
              <w:t>Henri Rousseau</w:t>
            </w:r>
          </w:p>
        </w:tc>
      </w:tr>
      <w:tr w:rsidR="00D72E87" w14:paraId="0D4A3BA8" w14:textId="77777777" w:rsidTr="007018CD">
        <w:tc>
          <w:tcPr>
            <w:tcW w:w="1992" w:type="dxa"/>
            <w:vAlign w:val="center"/>
          </w:tcPr>
          <w:p w14:paraId="40EB21C6" w14:textId="77777777" w:rsidR="000F17A4" w:rsidRDefault="00D72E87" w:rsidP="00D72E87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Geography</w:t>
            </w:r>
          </w:p>
          <w:p w14:paraId="177B92C5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7ABA45A9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570F6A24" w14:textId="77777777" w:rsidR="00D72E87" w:rsidRDefault="00D72E87" w:rsidP="000F17A4">
            <w:pPr>
              <w:rPr>
                <w:rFonts w:asciiTheme="majorHAnsi" w:hAnsiTheme="majorHAnsi"/>
                <w:szCs w:val="16"/>
              </w:rPr>
            </w:pPr>
          </w:p>
          <w:p w14:paraId="0567C9C3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79B3F9C7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0882537D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0AC99032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71AD80F6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2839636A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3CA7B1B3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0858F1DA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5742F928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3F5D5FE1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7C34073D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73069A74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5F60588A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0E317E7A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1BCDC7B8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40739691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2D63FF69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704A249A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676B1065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1160D4A0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4AC9C11C" w14:textId="77777777" w:rsid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  <w:p w14:paraId="390237D9" w14:textId="77777777" w:rsidR="000F17A4" w:rsidRPr="000F17A4" w:rsidRDefault="000F17A4" w:rsidP="000F17A4">
            <w:pPr>
              <w:rPr>
                <w:rFonts w:asciiTheme="majorHAnsi" w:hAnsiTheme="majorHAnsi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5255028" w14:textId="77777777" w:rsidR="00D72E87" w:rsidRPr="00463863" w:rsidRDefault="00D72E87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</w:tc>
        <w:tc>
          <w:tcPr>
            <w:tcW w:w="1992" w:type="dxa"/>
            <w:vAlign w:val="center"/>
          </w:tcPr>
          <w:p w14:paraId="2380DD95" w14:textId="77777777" w:rsidR="008C3E12" w:rsidRPr="008C3E12" w:rsidRDefault="008C3E12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8C3E12">
              <w:rPr>
                <w:rFonts w:cstheme="minorHAnsi"/>
                <w:sz w:val="20"/>
                <w:szCs w:val="20"/>
                <w:u w:val="single"/>
              </w:rPr>
              <w:t>Communicate Geographically</w:t>
            </w:r>
          </w:p>
          <w:p w14:paraId="21C168CF" w14:textId="77777777" w:rsidR="00D72E87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Identify the key features of a location in order to say whether it is a city, town, village, coastal or rural area.</w:t>
            </w:r>
          </w:p>
          <w:p w14:paraId="13DE9236" w14:textId="77777777" w:rsidR="008C3E12" w:rsidRPr="00463863" w:rsidRDefault="008C3E12" w:rsidP="00D72E87">
            <w:pPr>
              <w:rPr>
                <w:rFonts w:cstheme="minorHAnsi"/>
                <w:sz w:val="20"/>
                <w:szCs w:val="20"/>
              </w:rPr>
            </w:pPr>
          </w:p>
          <w:p w14:paraId="5C9BE041" w14:textId="77777777" w:rsidR="00D72E87" w:rsidRDefault="00D72E87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62F7181F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3C65366D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11E5D349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38E74946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1BF2CD49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4CBA2E9A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1D9AB5EB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5341C865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1DB1A43C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42F64798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7D257C17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22167173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520AFC41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0A7C1B4A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562F98E8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7B09F0DE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476A66C4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57F53941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75A25A76" w14:textId="77777777" w:rsidR="000F17A4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  <w:p w14:paraId="64DE012A" w14:textId="77777777" w:rsidR="000F17A4" w:rsidRPr="00463863" w:rsidRDefault="000F17A4" w:rsidP="00D72E87">
            <w:pPr>
              <w:rPr>
                <w:rFonts w:cstheme="minorHAnsi"/>
                <w:b/>
                <w:szCs w:val="16"/>
                <w:u w:val="single"/>
              </w:rPr>
            </w:pPr>
          </w:p>
        </w:tc>
        <w:tc>
          <w:tcPr>
            <w:tcW w:w="1993" w:type="dxa"/>
            <w:vAlign w:val="center"/>
          </w:tcPr>
          <w:p w14:paraId="33DF85FF" w14:textId="77777777" w:rsidR="008C3E12" w:rsidRPr="008C3E12" w:rsidRDefault="008C3E12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8C3E12">
              <w:rPr>
                <w:rFonts w:cstheme="minorHAnsi"/>
                <w:sz w:val="20"/>
                <w:szCs w:val="20"/>
                <w:u w:val="single"/>
              </w:rPr>
              <w:lastRenderedPageBreak/>
              <w:t>To Investigate Places</w:t>
            </w:r>
          </w:p>
          <w:p w14:paraId="21244408" w14:textId="77777777" w:rsidR="000F17A4" w:rsidRPr="00463863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 xml:space="preserve">Use world maps, atlases and globes to identify the United Kingdom and its countries, as well as the countries, </w:t>
            </w:r>
            <w:r w:rsidRPr="00463863">
              <w:rPr>
                <w:rFonts w:cstheme="minorHAnsi"/>
                <w:sz w:val="20"/>
                <w:szCs w:val="20"/>
              </w:rPr>
              <w:lastRenderedPageBreak/>
              <w:t>continents and oceans studied.</w:t>
            </w:r>
          </w:p>
          <w:p w14:paraId="0752A9D2" w14:textId="77777777" w:rsidR="000F17A4" w:rsidRDefault="000F17A4" w:rsidP="00D72E87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094998A3" w14:textId="77777777" w:rsidR="000F17A4" w:rsidRPr="00463863" w:rsidRDefault="008C3E12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Communicate Geographically</w:t>
            </w:r>
          </w:p>
          <w:p w14:paraId="6771534B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Name, locate, and identify characteristics of the four countries and capital cities of the United Kingdom and its surrounding seas.</w:t>
            </w:r>
          </w:p>
          <w:p w14:paraId="0195594A" w14:textId="77777777" w:rsidR="008C3E12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Name and locate the world’s continents and oceans.</w:t>
            </w:r>
          </w:p>
          <w:p w14:paraId="598F14B8" w14:textId="77777777" w:rsidR="008C3E12" w:rsidRDefault="008C3E12" w:rsidP="008C3E12">
            <w:r>
              <w:t>Use compass directions and locational language (e.g. near and far) to describe the location of features and routes on a map.</w:t>
            </w:r>
          </w:p>
          <w:p w14:paraId="611AB075" w14:textId="77777777" w:rsidR="000F17A4" w:rsidRPr="008C3E12" w:rsidRDefault="000F17A4" w:rsidP="000F17A4">
            <w:r>
              <w:t>Devise a simple map.</w:t>
            </w:r>
          </w:p>
        </w:tc>
        <w:tc>
          <w:tcPr>
            <w:tcW w:w="1994" w:type="dxa"/>
            <w:vAlign w:val="center"/>
          </w:tcPr>
          <w:p w14:paraId="57F06719" w14:textId="77777777" w:rsidR="00F73651" w:rsidRDefault="008C3E12" w:rsidP="00F73651">
            <w:r>
              <w:lastRenderedPageBreak/>
              <w:t xml:space="preserve">Use simple fieldwork and observational skills to study the </w:t>
            </w:r>
            <w:r w:rsidR="00F73651">
              <w:t>geography of the school and the key human and physical features.</w:t>
            </w:r>
          </w:p>
          <w:p w14:paraId="3CB007D1" w14:textId="77777777" w:rsidR="008C3E12" w:rsidRDefault="008C3E12" w:rsidP="008C3E12"/>
          <w:p w14:paraId="4828BFAE" w14:textId="77777777" w:rsidR="008C3E12" w:rsidRPr="008C3E12" w:rsidRDefault="008C3E12" w:rsidP="008C3E12">
            <w:pPr>
              <w:rPr>
                <w:u w:val="single"/>
              </w:rPr>
            </w:pPr>
            <w:r w:rsidRPr="008C3E12">
              <w:rPr>
                <w:u w:val="single"/>
              </w:rPr>
              <w:t>To Investigate Places</w:t>
            </w:r>
          </w:p>
          <w:p w14:paraId="5E4E5F7C" w14:textId="77777777" w:rsidR="008C3E12" w:rsidRDefault="000F17A4" w:rsidP="008C3E12">
            <w:r>
              <w:t>G</w:t>
            </w:r>
            <w:r w:rsidR="008C3E12">
              <w:t>eography of the school and the key human and physical features.</w:t>
            </w:r>
          </w:p>
          <w:p w14:paraId="7FB1F9C0" w14:textId="77777777" w:rsidR="00D72E87" w:rsidRPr="00463863" w:rsidRDefault="00D72E87" w:rsidP="00D72E87">
            <w:pPr>
              <w:rPr>
                <w:rFonts w:cstheme="minorHAnsi"/>
              </w:rPr>
            </w:pPr>
          </w:p>
        </w:tc>
        <w:tc>
          <w:tcPr>
            <w:tcW w:w="1993" w:type="dxa"/>
          </w:tcPr>
          <w:p w14:paraId="69C7358E" w14:textId="77777777" w:rsidR="008C3E12" w:rsidRPr="008C3E12" w:rsidRDefault="008C3E12" w:rsidP="00D72E8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8C3E12">
              <w:rPr>
                <w:rFonts w:cstheme="minorHAnsi"/>
                <w:sz w:val="20"/>
                <w:szCs w:val="20"/>
                <w:u w:val="single"/>
              </w:rPr>
              <w:lastRenderedPageBreak/>
              <w:t>To Investigate Patterns</w:t>
            </w:r>
          </w:p>
          <w:p w14:paraId="1A5E7DB4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 xml:space="preserve">Understand geographical similarities and differences through studying the human and </w:t>
            </w:r>
          </w:p>
          <w:p w14:paraId="36091232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lastRenderedPageBreak/>
              <w:t xml:space="preserve">physical geography of a small area of the </w:t>
            </w:r>
          </w:p>
          <w:p w14:paraId="150BDDA9" w14:textId="77777777" w:rsidR="00D72E87" w:rsidRPr="00463863" w:rsidRDefault="00D72E87" w:rsidP="00D72E87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United Kingdom and a contrasting non-European country.</w:t>
            </w:r>
          </w:p>
          <w:p w14:paraId="0343598A" w14:textId="77777777" w:rsidR="00D72E87" w:rsidRPr="00463863" w:rsidRDefault="00D72E87" w:rsidP="00D72E87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463863">
              <w:rPr>
                <w:rFonts w:cstheme="minorHAnsi"/>
                <w:color w:val="FF0000"/>
                <w:sz w:val="20"/>
                <w:szCs w:val="20"/>
              </w:rPr>
              <w:t xml:space="preserve">Look at plants etc in our gardens and compare </w:t>
            </w:r>
            <w:r w:rsidR="000F17A4">
              <w:rPr>
                <w:rFonts w:cstheme="minorHAnsi"/>
                <w:color w:val="FF0000"/>
                <w:sz w:val="20"/>
                <w:szCs w:val="20"/>
              </w:rPr>
              <w:t>with another location</w:t>
            </w:r>
          </w:p>
          <w:p w14:paraId="49CEBF00" w14:textId="77777777" w:rsidR="00D72E87" w:rsidRPr="00463863" w:rsidRDefault="00D72E87" w:rsidP="00D72E87">
            <w:pPr>
              <w:rPr>
                <w:rFonts w:cstheme="minorHAnsi"/>
              </w:rPr>
            </w:pPr>
          </w:p>
          <w:p w14:paraId="1B8241DD" w14:textId="77777777" w:rsidR="00D72E87" w:rsidRPr="00463863" w:rsidRDefault="00D72E87" w:rsidP="00D72E87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1993" w:type="dxa"/>
          </w:tcPr>
          <w:p w14:paraId="6F25841D" w14:textId="77777777" w:rsidR="00D72E87" w:rsidRPr="00463863" w:rsidRDefault="00D72E87" w:rsidP="00D72E87">
            <w:pPr>
              <w:rPr>
                <w:rFonts w:cstheme="minorHAnsi"/>
                <w:b/>
                <w:u w:val="single"/>
              </w:rPr>
            </w:pPr>
          </w:p>
        </w:tc>
      </w:tr>
      <w:tr w:rsidR="00C3363B" w14:paraId="36B5B6A5" w14:textId="77777777" w:rsidTr="00BE0F72">
        <w:tc>
          <w:tcPr>
            <w:tcW w:w="1992" w:type="dxa"/>
            <w:vAlign w:val="center"/>
          </w:tcPr>
          <w:p w14:paraId="73DF5DE4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5B21E711" w14:textId="77777777" w:rsidR="00C3363B" w:rsidRPr="00BA49FB" w:rsidRDefault="00C3363B" w:rsidP="00C3363B">
            <w:pPr>
              <w:rPr>
                <w:rFonts w:asciiTheme="majorHAnsi" w:hAnsiTheme="majorHAnsi"/>
                <w:sz w:val="24"/>
                <w:szCs w:val="24"/>
              </w:rPr>
            </w:pPr>
            <w:r w:rsidRPr="00BA49FB">
              <w:rPr>
                <w:rFonts w:asciiTheme="majorHAnsi" w:hAnsiTheme="majorHAnsi"/>
                <w:sz w:val="24"/>
                <w:szCs w:val="24"/>
              </w:rPr>
              <w:t xml:space="preserve">Access Art – Explore &amp; Draw </w:t>
            </w:r>
          </w:p>
        </w:tc>
        <w:tc>
          <w:tcPr>
            <w:tcW w:w="1992" w:type="dxa"/>
            <w:vAlign w:val="center"/>
          </w:tcPr>
          <w:p w14:paraId="0122D6CD" w14:textId="65661479" w:rsidR="00C3363B" w:rsidRPr="0000766C" w:rsidRDefault="00C3363B" w:rsidP="00C3363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 Art Drawing Exercises</w:t>
            </w:r>
          </w:p>
        </w:tc>
        <w:tc>
          <w:tcPr>
            <w:tcW w:w="1993" w:type="dxa"/>
            <w:vAlign w:val="center"/>
          </w:tcPr>
          <w:p w14:paraId="5425486D" w14:textId="182C5408" w:rsidR="00C3363B" w:rsidRPr="0000766C" w:rsidRDefault="00C3363B" w:rsidP="00C3363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 Art Drawing Exercises</w:t>
            </w:r>
          </w:p>
        </w:tc>
        <w:tc>
          <w:tcPr>
            <w:tcW w:w="1994" w:type="dxa"/>
            <w:vAlign w:val="center"/>
          </w:tcPr>
          <w:p w14:paraId="5435429D" w14:textId="77A063DC" w:rsidR="00C3363B" w:rsidRPr="00BA49FB" w:rsidRDefault="00C3363B" w:rsidP="00C3363B">
            <w:pPr>
              <w:rPr>
                <w:rFonts w:cstheme="minorHAnsi"/>
                <w:sz w:val="24"/>
                <w:szCs w:val="24"/>
              </w:rPr>
            </w:pPr>
            <w:r w:rsidRPr="00BA49FB">
              <w:rPr>
                <w:rFonts w:cstheme="minorHAnsi"/>
                <w:sz w:val="24"/>
                <w:szCs w:val="24"/>
              </w:rPr>
              <w:t xml:space="preserve">Access Art </w:t>
            </w:r>
            <w:r w:rsidR="00D54F25">
              <w:rPr>
                <w:rFonts w:cstheme="minorHAnsi"/>
                <w:sz w:val="24"/>
                <w:szCs w:val="24"/>
              </w:rPr>
              <w:t>–</w:t>
            </w:r>
            <w:r w:rsidRPr="00BA49FB">
              <w:rPr>
                <w:rFonts w:cstheme="minorHAnsi"/>
                <w:sz w:val="24"/>
                <w:szCs w:val="24"/>
              </w:rPr>
              <w:t xml:space="preserve"> </w:t>
            </w:r>
            <w:r w:rsidR="00D54F25">
              <w:rPr>
                <w:rFonts w:cstheme="minorHAnsi"/>
                <w:sz w:val="24"/>
                <w:szCs w:val="24"/>
              </w:rPr>
              <w:t>Music and Art</w:t>
            </w:r>
          </w:p>
        </w:tc>
        <w:tc>
          <w:tcPr>
            <w:tcW w:w="1993" w:type="dxa"/>
            <w:vAlign w:val="center"/>
          </w:tcPr>
          <w:p w14:paraId="48B7FDE7" w14:textId="5F23EE86" w:rsidR="00C3363B" w:rsidRPr="0000766C" w:rsidRDefault="00C3363B" w:rsidP="00C3363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 Art Drawing Exercises</w:t>
            </w:r>
          </w:p>
        </w:tc>
        <w:tc>
          <w:tcPr>
            <w:tcW w:w="1993" w:type="dxa"/>
          </w:tcPr>
          <w:p w14:paraId="5594560B" w14:textId="77777777" w:rsidR="00C3363B" w:rsidRPr="008B238E" w:rsidRDefault="008B238E" w:rsidP="00ED3411">
            <w:pPr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Access Art – Expressive </w:t>
            </w:r>
            <w:r w:rsidR="00ED3411">
              <w:rPr>
                <w:rFonts w:cstheme="minorHAnsi"/>
                <w:sz w:val="24"/>
                <w:szCs w:val="24"/>
              </w:rPr>
              <w:t>Painting</w:t>
            </w:r>
          </w:p>
        </w:tc>
      </w:tr>
      <w:tr w:rsidR="00C3363B" w14:paraId="52F06F21" w14:textId="77777777" w:rsidTr="007018CD">
        <w:tc>
          <w:tcPr>
            <w:tcW w:w="1992" w:type="dxa"/>
            <w:vAlign w:val="center"/>
          </w:tcPr>
          <w:p w14:paraId="26CD0D64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238780EF" w14:textId="77777777" w:rsidR="00C3363B" w:rsidRPr="00425FB5" w:rsidRDefault="00C3363B" w:rsidP="00C3363B">
            <w:pPr>
              <w:rPr>
                <w:rFonts w:asciiTheme="majorHAnsi" w:hAnsiTheme="majorHAnsi"/>
                <w:b/>
                <w:szCs w:val="16"/>
                <w:u w:val="single"/>
              </w:rPr>
            </w:pPr>
          </w:p>
        </w:tc>
        <w:tc>
          <w:tcPr>
            <w:tcW w:w="1992" w:type="dxa"/>
            <w:vAlign w:val="center"/>
          </w:tcPr>
          <w:p w14:paraId="206A0EDE" w14:textId="77777777" w:rsidR="00C3363B" w:rsidRPr="00B210CB" w:rsidRDefault="00C3363B" w:rsidP="00C3363B">
            <w:pPr>
              <w:rPr>
                <w:rFonts w:asciiTheme="majorHAnsi" w:hAnsiTheme="majorHAnsi"/>
                <w:b/>
                <w:szCs w:val="16"/>
                <w:u w:val="single"/>
              </w:rPr>
            </w:pPr>
          </w:p>
        </w:tc>
        <w:tc>
          <w:tcPr>
            <w:tcW w:w="1993" w:type="dxa"/>
            <w:vAlign w:val="center"/>
          </w:tcPr>
          <w:p w14:paraId="1FC91D69" w14:textId="77777777" w:rsidR="002F37F7" w:rsidRPr="007D4A73" w:rsidRDefault="002F37F7" w:rsidP="002F37F7">
            <w:pPr>
              <w:rPr>
                <w:rFonts w:asciiTheme="majorHAnsi" w:hAnsiTheme="majorHAnsi"/>
                <w:sz w:val="20"/>
                <w:szCs w:val="20"/>
                <w:u w:val="single"/>
              </w:rPr>
            </w:pPr>
            <w:r w:rsidRPr="007D4A73">
              <w:rPr>
                <w:rFonts w:asciiTheme="majorHAnsi" w:hAnsiTheme="majorHAnsi"/>
                <w:sz w:val="20"/>
                <w:szCs w:val="20"/>
                <w:u w:val="single"/>
              </w:rPr>
              <w:t>Materials</w:t>
            </w:r>
          </w:p>
          <w:p w14:paraId="017A18EB" w14:textId="77777777" w:rsidR="008B238E" w:rsidRDefault="008B238E" w:rsidP="008B238E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Cut materials safely using tools provided.</w:t>
            </w:r>
          </w:p>
          <w:p w14:paraId="441AA5B2" w14:textId="77777777" w:rsidR="008B238E" w:rsidRDefault="008B238E" w:rsidP="008B238E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 and mark out using a range of techniques.</w:t>
            </w:r>
          </w:p>
          <w:p w14:paraId="4D536B97" w14:textId="77777777" w:rsidR="008B238E" w:rsidRDefault="008B238E" w:rsidP="008B238E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Create products using levers, wheels and winding mechanisms.</w:t>
            </w:r>
          </w:p>
          <w:p w14:paraId="14536191" w14:textId="77777777" w:rsidR="008B238E" w:rsidRDefault="008B238E" w:rsidP="008B238E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Design products that have a clear purpose and intended user.</w:t>
            </w:r>
          </w:p>
          <w:p w14:paraId="5DD2A5C1" w14:textId="77777777" w:rsidR="008B238E" w:rsidRDefault="008B238E" w:rsidP="008B238E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Make and refine products.</w:t>
            </w:r>
          </w:p>
          <w:p w14:paraId="38AF7CD7" w14:textId="00827169" w:rsidR="00C3363B" w:rsidRPr="0000766C" w:rsidRDefault="008B238E" w:rsidP="00C3363B">
            <w:pPr>
              <w:rPr>
                <w:rFonts w:asciiTheme="majorHAnsi" w:hAnsiTheme="majorHAnsi"/>
                <w:color w:val="FF0000"/>
                <w:sz w:val="20"/>
                <w:szCs w:val="20"/>
              </w:rPr>
            </w:pPr>
            <w:r>
              <w:rPr>
                <w:rFonts w:asciiTheme="majorHAnsi" w:hAnsiTheme="majorHAnsi"/>
                <w:color w:val="FF0000"/>
                <w:sz w:val="20"/>
                <w:szCs w:val="20"/>
              </w:rPr>
              <w:t>Create a vehicle/mode of transport (wind-up car)</w:t>
            </w:r>
          </w:p>
        </w:tc>
        <w:tc>
          <w:tcPr>
            <w:tcW w:w="1994" w:type="dxa"/>
            <w:vAlign w:val="center"/>
          </w:tcPr>
          <w:p w14:paraId="3F5507EA" w14:textId="77777777" w:rsidR="002F37F7" w:rsidRPr="002C3ED8" w:rsidRDefault="002F37F7" w:rsidP="002F37F7">
            <w:pPr>
              <w:rPr>
                <w:rFonts w:asciiTheme="majorHAnsi" w:hAnsiTheme="majorHAnsi" w:cstheme="majorHAnsi"/>
                <w:u w:val="single"/>
              </w:rPr>
            </w:pPr>
            <w:r w:rsidRPr="002C3ED8">
              <w:rPr>
                <w:rFonts w:asciiTheme="majorHAnsi" w:hAnsiTheme="majorHAnsi" w:cstheme="majorHAnsi"/>
                <w:u w:val="single"/>
              </w:rPr>
              <w:lastRenderedPageBreak/>
              <w:t>Textiles</w:t>
            </w:r>
          </w:p>
          <w:p w14:paraId="3C1D849C" w14:textId="77777777" w:rsidR="00C3363B" w:rsidRDefault="00C3363B" w:rsidP="00C3363B">
            <w:pPr>
              <w:rPr>
                <w:color w:val="FF0000"/>
              </w:rPr>
            </w:pPr>
          </w:p>
          <w:p w14:paraId="53751E07" w14:textId="77777777" w:rsidR="008B238E" w:rsidRPr="00706646" w:rsidRDefault="008B238E" w:rsidP="008B23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06646">
              <w:rPr>
                <w:rFonts w:asciiTheme="majorHAnsi" w:hAnsiTheme="majorHAnsi" w:cstheme="majorHAnsi"/>
                <w:sz w:val="20"/>
                <w:szCs w:val="20"/>
              </w:rPr>
              <w:t>Shape textiles using templates.</w:t>
            </w:r>
          </w:p>
          <w:p w14:paraId="4F0DC5B6" w14:textId="77777777" w:rsidR="008B238E" w:rsidRDefault="008B238E" w:rsidP="008B23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06646">
              <w:rPr>
                <w:rFonts w:asciiTheme="majorHAnsi" w:hAnsiTheme="majorHAnsi" w:cstheme="majorHAnsi"/>
                <w:sz w:val="20"/>
                <w:szCs w:val="20"/>
              </w:rPr>
              <w:t>Join textiles using running stitch.</w:t>
            </w:r>
          </w:p>
          <w:p w14:paraId="5E66C8C8" w14:textId="77777777" w:rsidR="008B238E" w:rsidRDefault="008B238E" w:rsidP="008B23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0664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Colour and decorate textiles using a number of techniques (such as dying, adding sequins or printing)</w:t>
            </w:r>
          </w:p>
          <w:p w14:paraId="62B11149" w14:textId="27457DBF" w:rsidR="00C3363B" w:rsidRPr="0000766C" w:rsidRDefault="008B238E" w:rsidP="00C3363B">
            <w:pPr>
              <w:rPr>
                <w:color w:val="FF0000"/>
              </w:rPr>
            </w:pPr>
            <w:r w:rsidRPr="00DB5333">
              <w:rPr>
                <w:color w:val="FF0000"/>
              </w:rPr>
              <w:t>Easter Puppet</w:t>
            </w:r>
          </w:p>
        </w:tc>
        <w:tc>
          <w:tcPr>
            <w:tcW w:w="1993" w:type="dxa"/>
          </w:tcPr>
          <w:p w14:paraId="3DF11A0D" w14:textId="77777777" w:rsidR="00C3363B" w:rsidRPr="00DE71BF" w:rsidRDefault="00C3363B" w:rsidP="00C3363B">
            <w:pPr>
              <w:rPr>
                <w:rFonts w:asciiTheme="majorHAnsi" w:hAnsiTheme="majorHAnsi" w:cstheme="majorHAnsi"/>
                <w:u w:val="single"/>
              </w:rPr>
            </w:pPr>
            <w:r w:rsidRPr="00DE71BF">
              <w:rPr>
                <w:rFonts w:asciiTheme="majorHAnsi" w:hAnsiTheme="majorHAnsi" w:cstheme="majorHAnsi"/>
                <w:u w:val="single"/>
              </w:rPr>
              <w:lastRenderedPageBreak/>
              <w:t>Food</w:t>
            </w:r>
          </w:p>
          <w:p w14:paraId="65813A37" w14:textId="77777777" w:rsidR="00C3363B" w:rsidRDefault="00C3363B" w:rsidP="00C336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Cut, peel or grate ingredients safely and hygienically. </w:t>
            </w:r>
          </w:p>
          <w:p w14:paraId="29A3337D" w14:textId="77777777" w:rsidR="00C3363B" w:rsidRDefault="00C3363B" w:rsidP="00C336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Measure or weigh using measuring cups or electronic scales.</w:t>
            </w:r>
          </w:p>
          <w:p w14:paraId="74FAFE46" w14:textId="77777777" w:rsidR="00C3363B" w:rsidRDefault="00C3363B" w:rsidP="00C336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Assemble or cook ingredients.</w:t>
            </w:r>
          </w:p>
          <w:p w14:paraId="5BF9C8A7" w14:textId="77777777" w:rsidR="00C3363B" w:rsidRPr="006E03A6" w:rsidRDefault="00C3363B" w:rsidP="00C3363B">
            <w:pPr>
              <w:rPr>
                <w:color w:val="FF0000"/>
              </w:rPr>
            </w:pPr>
            <w:r w:rsidRPr="006E03A6">
              <w:rPr>
                <w:color w:val="FF0000"/>
              </w:rPr>
              <w:t>Make salad/soup</w:t>
            </w:r>
            <w:r>
              <w:rPr>
                <w:color w:val="FF0000"/>
              </w:rPr>
              <w:t xml:space="preserve"> using vegetables from the edible garden</w:t>
            </w:r>
          </w:p>
          <w:p w14:paraId="18938703" w14:textId="77777777" w:rsidR="00C3363B" w:rsidRPr="004E0C86" w:rsidRDefault="00C3363B" w:rsidP="00C3363B">
            <w:pPr>
              <w:rPr>
                <w:b/>
                <w:u w:val="single"/>
              </w:rPr>
            </w:pPr>
          </w:p>
        </w:tc>
        <w:tc>
          <w:tcPr>
            <w:tcW w:w="1993" w:type="dxa"/>
          </w:tcPr>
          <w:p w14:paraId="6EAF377B" w14:textId="77777777" w:rsidR="00C3363B" w:rsidRPr="0055408E" w:rsidRDefault="00C3363B" w:rsidP="002F37F7">
            <w:pPr>
              <w:rPr>
                <w:b/>
                <w:u w:val="single"/>
              </w:rPr>
            </w:pPr>
          </w:p>
        </w:tc>
      </w:tr>
      <w:tr w:rsidR="00C3363B" w14:paraId="3FE81415" w14:textId="77777777" w:rsidTr="00AD0B25">
        <w:tc>
          <w:tcPr>
            <w:tcW w:w="1992" w:type="dxa"/>
            <w:vAlign w:val="center"/>
          </w:tcPr>
          <w:p w14:paraId="6CE43228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09651B53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06D5FD1F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PE</w:t>
            </w:r>
          </w:p>
          <w:p w14:paraId="5A5C4A0E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2191D2FB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72579D21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2633F2CD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31F66709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54DB7F76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03B5BEBE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6E632F93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6E250F37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1EC591B7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  <w:p w14:paraId="1C73E024" w14:textId="77777777" w:rsidR="00C3363B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1993" w:type="dxa"/>
          </w:tcPr>
          <w:p w14:paraId="246A8392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Gym – Basic shapes</w:t>
            </w:r>
          </w:p>
          <w:p w14:paraId="25463E40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000000"/>
                <w:sz w:val="20"/>
                <w:szCs w:val="20"/>
                <w:highlight w:val="white"/>
              </w:rPr>
              <w:t>Children investigate movement, stillness, and how to perform gymnastic actions on the floor. They copy or create, remember and repeat short movement phrases of 'like' linked actions.</w:t>
            </w:r>
          </w:p>
          <w:p w14:paraId="12CED84C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000000"/>
                <w:sz w:val="20"/>
                <w:szCs w:val="20"/>
                <w:highlight w:val="white"/>
              </w:rPr>
              <w:t>Children will describe how their bodies feel during exercise.</w:t>
            </w:r>
          </w:p>
          <w:p w14:paraId="244C942F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Ball skills – Netball/Basketball</w:t>
            </w:r>
          </w:p>
          <w:p w14:paraId="32DC84D2" w14:textId="2FF5CF7F" w:rsidR="00C3363B" w:rsidRPr="0000766C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000000"/>
                <w:sz w:val="20"/>
                <w:szCs w:val="20"/>
                <w:highlight w:val="white"/>
              </w:rPr>
              <w:t xml:space="preserve">In this unit children improve and apply their basic skills in They play games that demand simple choices and decisions on how to use space to avoid opponents, </w:t>
            </w:r>
            <w:r w:rsidRPr="00463863">
              <w:rPr>
                <w:rFonts w:eastAsia="Arial" w:cstheme="minorHAnsi"/>
                <w:color w:val="000000"/>
                <w:sz w:val="20"/>
                <w:szCs w:val="20"/>
                <w:highlight w:val="white"/>
              </w:rPr>
              <w:lastRenderedPageBreak/>
              <w:t>keep the ball and score points.</w:t>
            </w:r>
          </w:p>
        </w:tc>
        <w:tc>
          <w:tcPr>
            <w:tcW w:w="1992" w:type="dxa"/>
          </w:tcPr>
          <w:p w14:paraId="50E02EC0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lastRenderedPageBreak/>
              <w:t>Dance</w:t>
            </w:r>
          </w:p>
          <w:p w14:paraId="436E5A03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Copy and repeat a sequence of movements, and  perform actions and skills with more control and quality. Respond to music with a range of movements.</w:t>
            </w:r>
          </w:p>
          <w:p w14:paraId="7B7FEBE5" w14:textId="77777777" w:rsidR="00C3363B" w:rsidRPr="00463863" w:rsidRDefault="00C3363B" w:rsidP="00C3363B">
            <w:pPr>
              <w:rPr>
                <w:rFonts w:eastAsia="Arial" w:cstheme="minorHAnsi"/>
                <w:color w:val="FF0000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FF0000"/>
                <w:sz w:val="20"/>
                <w:szCs w:val="20"/>
              </w:rPr>
              <w:t xml:space="preserve">Fire of London </w:t>
            </w:r>
          </w:p>
          <w:p w14:paraId="7589A2FB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Ball skills – Hockey/football</w:t>
            </w:r>
          </w:p>
          <w:p w14:paraId="3C3E5B83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Explore different ways of sending a ball using a hockey stick. Develop the skills to control a football close to the foot, and towards a target.</w:t>
            </w:r>
          </w:p>
        </w:tc>
        <w:tc>
          <w:tcPr>
            <w:tcW w:w="1993" w:type="dxa"/>
          </w:tcPr>
          <w:p w14:paraId="3F4992D2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Gym - Apparatus</w:t>
            </w:r>
          </w:p>
          <w:p w14:paraId="04926127" w14:textId="77777777" w:rsidR="00C3363B" w:rsidRPr="000F17A4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Children will perform basic shapes on the floor and on  apparatus. Children will link movements, by travelling on and off different pieces of equipment.</w:t>
            </w:r>
          </w:p>
          <w:p w14:paraId="7EA5C6FE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Invasion Games</w:t>
            </w:r>
          </w:p>
          <w:p w14:paraId="38CFF676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000000"/>
                <w:sz w:val="20"/>
                <w:szCs w:val="20"/>
                <w:highlight w:val="white"/>
              </w:rPr>
              <w:t xml:space="preserve">They play games that demand simple choices and decisions on how to use space to avoid opponents, keep the ball and score points. </w:t>
            </w:r>
          </w:p>
        </w:tc>
        <w:tc>
          <w:tcPr>
            <w:tcW w:w="1994" w:type="dxa"/>
          </w:tcPr>
          <w:p w14:paraId="1D2ECDD5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 xml:space="preserve">Dance </w:t>
            </w:r>
          </w:p>
          <w:p w14:paraId="279B2A5D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Children create and perform dances using a range of movement patterns.</w:t>
            </w:r>
            <w:r w:rsidRPr="00463863">
              <w:rPr>
                <w:rFonts w:cstheme="minorHAnsi"/>
              </w:rPr>
              <w:t xml:space="preserve"> </w:t>
            </w:r>
            <w:r w:rsidRPr="00463863">
              <w:rPr>
                <w:rFonts w:eastAsia="Arial" w:cstheme="minorHAnsi"/>
                <w:sz w:val="20"/>
                <w:szCs w:val="20"/>
              </w:rPr>
              <w:t>Children begin to work in small groups to produce a piece for performance.</w:t>
            </w:r>
          </w:p>
          <w:p w14:paraId="06B4FE4A" w14:textId="77777777" w:rsidR="00C3363B" w:rsidRPr="00463863" w:rsidRDefault="00C3363B" w:rsidP="00C3363B">
            <w:pPr>
              <w:rPr>
                <w:rFonts w:cstheme="minorHAnsi"/>
              </w:rPr>
            </w:pPr>
          </w:p>
          <w:p w14:paraId="688C21D1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Throwing and catching</w:t>
            </w:r>
          </w:p>
          <w:p w14:paraId="62FA2CF5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000000"/>
                <w:sz w:val="20"/>
                <w:szCs w:val="20"/>
                <w:highlight w:val="white"/>
              </w:rPr>
              <w:t>In this unit children improve and apply their basic skills in games.</w:t>
            </w:r>
          </w:p>
          <w:p w14:paraId="329BB1A2" w14:textId="77777777" w:rsidR="00C3363B" w:rsidRPr="00463863" w:rsidRDefault="00C3363B" w:rsidP="00C3363B">
            <w:pPr>
              <w:rPr>
                <w:rFonts w:cstheme="minorHAnsi"/>
              </w:rPr>
            </w:pPr>
          </w:p>
        </w:tc>
        <w:tc>
          <w:tcPr>
            <w:tcW w:w="1993" w:type="dxa"/>
          </w:tcPr>
          <w:p w14:paraId="19FA6CA5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Net/Wall</w:t>
            </w:r>
          </w:p>
          <w:p w14:paraId="3726B2C9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Children learn to hit a ball and shuttle  with a bat. They will try to hit the ball or shuttle towards a target.</w:t>
            </w:r>
          </w:p>
          <w:p w14:paraId="62A58F60" w14:textId="77777777" w:rsidR="00C3363B" w:rsidRPr="00463863" w:rsidRDefault="00C3363B" w:rsidP="00C3363B">
            <w:pPr>
              <w:rPr>
                <w:rFonts w:cstheme="minorHAnsi"/>
              </w:rPr>
            </w:pPr>
          </w:p>
          <w:p w14:paraId="047A4539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Athletics</w:t>
            </w:r>
          </w:p>
          <w:p w14:paraId="61BE4C09" w14:textId="77777777" w:rsidR="00C3363B" w:rsidRPr="00463863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Children will demonstrate the basic jumps (2feet to 2 feet, 1 to 2, 1 to 1, 2 to 1).</w:t>
            </w:r>
          </w:p>
          <w:p w14:paraId="5C77D52D" w14:textId="77777777" w:rsidR="00C3363B" w:rsidRPr="00463863" w:rsidRDefault="00C3363B" w:rsidP="00C3363B">
            <w:pPr>
              <w:rPr>
                <w:rFonts w:cstheme="minorHAnsi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Children will learn a range of throwing actions. Children will learn to co-ordinate their body movements to run more effectively.</w:t>
            </w:r>
          </w:p>
        </w:tc>
        <w:tc>
          <w:tcPr>
            <w:tcW w:w="1993" w:type="dxa"/>
          </w:tcPr>
          <w:p w14:paraId="7C3A0C5D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OAA</w:t>
            </w:r>
          </w:p>
          <w:p w14:paraId="59F95700" w14:textId="77777777" w:rsidR="00C3363B" w:rsidRDefault="00C3363B" w:rsidP="00C3363B">
            <w:pPr>
              <w:rPr>
                <w:rFonts w:eastAsia="Arial" w:cstheme="minorHAnsi"/>
                <w:color w:val="333333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t xml:space="preserve">Teach children how to find objects on a drawing or diagram by recognising symbols. Teach them how to hold or orientate their diagram or </w:t>
            </w:r>
            <w:proofErr w:type="spellStart"/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t>map.Children</w:t>
            </w:r>
            <w:proofErr w:type="spellEnd"/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t xml:space="preserve"> will complete challenges and be taught how to work with a partner </w:t>
            </w:r>
          </w:p>
          <w:p w14:paraId="4D8B87B8" w14:textId="77777777" w:rsidR="00C3363B" w:rsidRPr="00463863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t>or small group to achieve this.</w:t>
            </w:r>
          </w:p>
          <w:p w14:paraId="7CE28D2F" w14:textId="77777777" w:rsidR="00C3363B" w:rsidRPr="00463863" w:rsidRDefault="00C3363B" w:rsidP="00C3363B">
            <w:pPr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Striking and fielding</w:t>
            </w:r>
          </w:p>
          <w:p w14:paraId="1A4F4122" w14:textId="77777777" w:rsidR="00C3363B" w:rsidRPr="00463863" w:rsidRDefault="00C3363B" w:rsidP="00C3363B">
            <w:pPr>
              <w:rPr>
                <w:rFonts w:eastAsia="Arial" w:cstheme="minorHAnsi"/>
                <w:color w:val="333333"/>
                <w:sz w:val="20"/>
                <w:szCs w:val="20"/>
              </w:rPr>
            </w:pPr>
            <w:r w:rsidRPr="00463863">
              <w:rPr>
                <w:rFonts w:eastAsia="Arial" w:cstheme="minorHAnsi"/>
                <w:sz w:val="20"/>
                <w:szCs w:val="20"/>
              </w:rPr>
              <w:t>Children will be taught</w:t>
            </w:r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t xml:space="preserve"> how to hold different bats or rackets, and how to stand to hit the ball.</w:t>
            </w:r>
          </w:p>
          <w:p w14:paraId="6D826EF8" w14:textId="77777777" w:rsidR="00C3363B" w:rsidRPr="007141B9" w:rsidRDefault="00C3363B" w:rsidP="00C3363B">
            <w:pPr>
              <w:rPr>
                <w:rFonts w:eastAsia="Arial" w:cstheme="minorHAnsi"/>
                <w:sz w:val="20"/>
                <w:szCs w:val="20"/>
              </w:rPr>
            </w:pPr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t xml:space="preserve">Teach them how to stand ready as a </w:t>
            </w:r>
            <w:r w:rsidRPr="00463863">
              <w:rPr>
                <w:rFonts w:eastAsia="Arial" w:cstheme="minorHAnsi"/>
                <w:color w:val="333333"/>
                <w:sz w:val="20"/>
                <w:szCs w:val="20"/>
              </w:rPr>
              <w:lastRenderedPageBreak/>
              <w:t>fielder, </w:t>
            </w:r>
            <w:proofErr w:type="spellStart"/>
            <w:r w:rsidRPr="00463863">
              <w:rPr>
                <w:rFonts w:eastAsia="Arial" w:cstheme="minorHAnsi"/>
                <w:i/>
                <w:color w:val="333333"/>
                <w:sz w:val="20"/>
                <w:szCs w:val="20"/>
              </w:rPr>
              <w:t>eg</w:t>
            </w:r>
            <w:proofErr w:type="spellEnd"/>
            <w:r w:rsidRPr="00463863">
              <w:rPr>
                <w:rFonts w:eastAsia="Arial" w:cstheme="minorHAnsi"/>
                <w:i/>
                <w:color w:val="333333"/>
                <w:sz w:val="20"/>
                <w:szCs w:val="20"/>
              </w:rPr>
              <w:t xml:space="preserve"> get low to the ground behind the oncoming ball, cupped hands on the ground to r</w:t>
            </w:r>
            <w:r>
              <w:rPr>
                <w:rFonts w:eastAsia="Arial" w:cstheme="minorHAnsi"/>
                <w:i/>
                <w:color w:val="333333"/>
                <w:sz w:val="20"/>
                <w:szCs w:val="20"/>
              </w:rPr>
              <w:t>eceive the ball.</w:t>
            </w:r>
          </w:p>
        </w:tc>
      </w:tr>
      <w:tr w:rsidR="00C3363B" w14:paraId="58FBBB7B" w14:textId="77777777" w:rsidTr="002905BC">
        <w:trPr>
          <w:trHeight w:val="132"/>
        </w:trPr>
        <w:tc>
          <w:tcPr>
            <w:tcW w:w="1992" w:type="dxa"/>
            <w:vAlign w:val="center"/>
          </w:tcPr>
          <w:p w14:paraId="45574A5D" w14:textId="77777777" w:rsidR="00C3363B" w:rsidRPr="006B5B91" w:rsidRDefault="00C3363B" w:rsidP="00C3363B">
            <w:pPr>
              <w:jc w:val="center"/>
              <w:rPr>
                <w:rFonts w:asciiTheme="majorHAnsi" w:hAnsiTheme="majorHAnsi"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lastRenderedPageBreak/>
              <w:t>RE</w:t>
            </w:r>
          </w:p>
        </w:tc>
        <w:tc>
          <w:tcPr>
            <w:tcW w:w="1993" w:type="dxa"/>
            <w:vAlign w:val="center"/>
          </w:tcPr>
          <w:p w14:paraId="40CC985E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  <w:bCs/>
                <w:szCs w:val="24"/>
              </w:rPr>
            </w:pPr>
            <w:r w:rsidRPr="00463863">
              <w:rPr>
                <w:rFonts w:asciiTheme="minorHAnsi" w:hAnsiTheme="minorHAnsi" w:cstheme="minorHAnsi"/>
                <w:b w:val="0"/>
                <w:bCs/>
                <w:szCs w:val="24"/>
              </w:rPr>
              <w:t xml:space="preserve">Theme/Unit:  </w:t>
            </w:r>
            <w:r w:rsidRPr="00463863">
              <w:rPr>
                <w:rFonts w:asciiTheme="minorHAnsi" w:hAnsiTheme="minorHAnsi" w:cstheme="minorHAnsi"/>
                <w:b w:val="0"/>
                <w:i/>
                <w:iCs/>
              </w:rPr>
              <w:t>Ideas about God</w:t>
            </w:r>
          </w:p>
          <w:p w14:paraId="03FE2C0A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Key concept: God</w:t>
            </w:r>
          </w:p>
          <w:p w14:paraId="658CE340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68F6E829" w14:textId="77777777" w:rsidR="00C3363B" w:rsidRPr="00463863" w:rsidRDefault="00C3363B" w:rsidP="00C3363B">
            <w:pPr>
              <w:tabs>
                <w:tab w:val="left" w:pos="2268"/>
                <w:tab w:val="left" w:pos="8316"/>
              </w:tabs>
              <w:ind w:left="108"/>
              <w:rPr>
                <w:rFonts w:cstheme="minorHAnsi"/>
                <w:i/>
                <w:sz w:val="20"/>
              </w:rPr>
            </w:pPr>
            <w:r w:rsidRPr="00463863">
              <w:rPr>
                <w:rFonts w:cstheme="minorHAnsi"/>
                <w:sz w:val="20"/>
              </w:rPr>
              <w:t xml:space="preserve">Theme/Unit:  </w:t>
            </w:r>
            <w:r w:rsidRPr="00463863">
              <w:rPr>
                <w:rFonts w:cstheme="minorHAnsi"/>
                <w:i/>
                <w:sz w:val="20"/>
              </w:rPr>
              <w:t>Light helps people to remember</w:t>
            </w:r>
          </w:p>
          <w:p w14:paraId="63356BE5" w14:textId="77777777" w:rsidR="00C3363B" w:rsidRPr="00463863" w:rsidRDefault="00C3363B" w:rsidP="00C3363B">
            <w:pPr>
              <w:jc w:val="center"/>
              <w:rPr>
                <w:rFonts w:cstheme="minorHAnsi"/>
                <w:i/>
                <w:sz w:val="20"/>
              </w:rPr>
            </w:pPr>
            <w:r w:rsidRPr="00463863">
              <w:rPr>
                <w:rFonts w:cstheme="minorHAnsi"/>
                <w:i/>
                <w:sz w:val="20"/>
              </w:rPr>
              <w:t>Why is light important at Advent and Hanukkah</w:t>
            </w:r>
          </w:p>
          <w:p w14:paraId="2A930C41" w14:textId="04260894" w:rsidR="00C3363B" w:rsidRPr="0000766C" w:rsidRDefault="00C3363B" w:rsidP="0000766C">
            <w:pPr>
              <w:jc w:val="center"/>
              <w:rPr>
                <w:rFonts w:cstheme="minorHAnsi"/>
                <w:i/>
                <w:sz w:val="20"/>
              </w:rPr>
            </w:pPr>
            <w:r w:rsidRPr="00463863">
              <w:rPr>
                <w:rFonts w:cstheme="minorHAnsi"/>
                <w:i/>
                <w:sz w:val="20"/>
              </w:rPr>
              <w:t>Key Concept: Candle light as a symbol</w:t>
            </w:r>
          </w:p>
        </w:tc>
        <w:tc>
          <w:tcPr>
            <w:tcW w:w="1993" w:type="dxa"/>
            <w:vAlign w:val="center"/>
          </w:tcPr>
          <w:p w14:paraId="6649E1D8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  <w:bCs/>
                <w:szCs w:val="24"/>
              </w:rPr>
            </w:pPr>
            <w:r w:rsidRPr="00463863">
              <w:rPr>
                <w:rFonts w:asciiTheme="minorHAnsi" w:hAnsiTheme="minorHAnsi" w:cstheme="minorHAnsi"/>
                <w:b w:val="0"/>
                <w:bCs/>
                <w:szCs w:val="24"/>
              </w:rPr>
              <w:t xml:space="preserve">Theme/Unit:  </w:t>
            </w:r>
            <w:r w:rsidRPr="00463863">
              <w:rPr>
                <w:rFonts w:asciiTheme="minorHAnsi" w:hAnsiTheme="minorHAnsi" w:cstheme="minorHAnsi"/>
                <w:b w:val="0"/>
                <w:bCs/>
                <w:i/>
              </w:rPr>
              <w:t>Key events in the life of Jesus</w:t>
            </w:r>
          </w:p>
          <w:p w14:paraId="5596FC40" w14:textId="4223D1E5" w:rsidR="00C3363B" w:rsidRPr="00463863" w:rsidRDefault="00C3363B" w:rsidP="00C3363B">
            <w:pPr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Key Concept: Authority</w:t>
            </w:r>
          </w:p>
        </w:tc>
        <w:tc>
          <w:tcPr>
            <w:tcW w:w="1994" w:type="dxa"/>
          </w:tcPr>
          <w:p w14:paraId="1C58142B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  <w:bCs/>
                <w:szCs w:val="24"/>
              </w:rPr>
            </w:pPr>
            <w:r w:rsidRPr="00463863">
              <w:rPr>
                <w:rFonts w:asciiTheme="minorHAnsi" w:hAnsiTheme="minorHAnsi" w:cstheme="minorHAnsi"/>
                <w:b w:val="0"/>
                <w:bCs/>
                <w:szCs w:val="24"/>
              </w:rPr>
              <w:t xml:space="preserve">Theme/Unit:  </w:t>
            </w:r>
            <w:r w:rsidRPr="00463863">
              <w:rPr>
                <w:rFonts w:asciiTheme="minorHAnsi" w:hAnsiTheme="minorHAnsi" w:cstheme="minorHAnsi"/>
                <w:b w:val="0"/>
                <w:bCs/>
                <w:i/>
                <w:szCs w:val="24"/>
              </w:rPr>
              <w:t>Special food</w:t>
            </w:r>
          </w:p>
          <w:p w14:paraId="7A0A8531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</w:rPr>
            </w:pPr>
            <w:r w:rsidRPr="00463863">
              <w:rPr>
                <w:rFonts w:asciiTheme="minorHAnsi" w:hAnsiTheme="minorHAnsi" w:cstheme="minorHAnsi"/>
                <w:b w:val="0"/>
              </w:rPr>
              <w:t>Key Concept: Special</w:t>
            </w:r>
          </w:p>
        </w:tc>
        <w:tc>
          <w:tcPr>
            <w:tcW w:w="1993" w:type="dxa"/>
          </w:tcPr>
          <w:p w14:paraId="00A4A543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  <w:bCs/>
                <w:szCs w:val="24"/>
              </w:rPr>
            </w:pPr>
            <w:r w:rsidRPr="00463863">
              <w:rPr>
                <w:rFonts w:asciiTheme="minorHAnsi" w:hAnsiTheme="minorHAnsi" w:cstheme="minorHAnsi"/>
                <w:b w:val="0"/>
                <w:bCs/>
                <w:szCs w:val="24"/>
              </w:rPr>
              <w:t xml:space="preserve">Theme/Unit:  </w:t>
            </w:r>
            <w:r w:rsidRPr="00463863">
              <w:rPr>
                <w:rFonts w:asciiTheme="minorHAnsi" w:hAnsiTheme="minorHAnsi" w:cstheme="minorHAnsi"/>
                <w:b w:val="0"/>
                <w:bCs/>
                <w:i/>
                <w:szCs w:val="24"/>
              </w:rPr>
              <w:t xml:space="preserve">Special books </w:t>
            </w:r>
          </w:p>
          <w:p w14:paraId="4764A394" w14:textId="77777777" w:rsidR="00C3363B" w:rsidRPr="00463863" w:rsidRDefault="00C3363B" w:rsidP="00C3363B">
            <w:pPr>
              <w:rPr>
                <w:rFonts w:cstheme="minorHAnsi"/>
              </w:rPr>
            </w:pPr>
            <w:r w:rsidRPr="00463863">
              <w:rPr>
                <w:rFonts w:cstheme="minorHAnsi"/>
              </w:rPr>
              <w:t>Key Concept: Special in relation to books</w:t>
            </w:r>
          </w:p>
        </w:tc>
        <w:tc>
          <w:tcPr>
            <w:tcW w:w="1993" w:type="dxa"/>
          </w:tcPr>
          <w:p w14:paraId="7AE42CFF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  <w:bCs/>
                <w:i/>
                <w:szCs w:val="24"/>
              </w:rPr>
            </w:pPr>
            <w:r w:rsidRPr="00463863">
              <w:rPr>
                <w:rFonts w:asciiTheme="minorHAnsi" w:hAnsiTheme="minorHAnsi" w:cstheme="minorHAnsi"/>
                <w:b w:val="0"/>
                <w:bCs/>
                <w:szCs w:val="24"/>
              </w:rPr>
              <w:t xml:space="preserve">Theme/Unit:  </w:t>
            </w:r>
            <w:r w:rsidRPr="00463863">
              <w:rPr>
                <w:rFonts w:asciiTheme="minorHAnsi" w:hAnsiTheme="minorHAnsi" w:cstheme="minorHAnsi"/>
                <w:b w:val="0"/>
                <w:bCs/>
                <w:i/>
                <w:szCs w:val="24"/>
              </w:rPr>
              <w:t>Water</w:t>
            </w:r>
          </w:p>
          <w:p w14:paraId="1E9F1BD7" w14:textId="77777777" w:rsidR="00C3363B" w:rsidRPr="00463863" w:rsidRDefault="00C3363B" w:rsidP="00C3363B">
            <w:pPr>
              <w:pStyle w:val="ProducedbyContactcopy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 w:val="0"/>
              </w:rPr>
            </w:pPr>
            <w:r w:rsidRPr="00463863">
              <w:rPr>
                <w:rFonts w:asciiTheme="minorHAnsi" w:hAnsiTheme="minorHAnsi" w:cstheme="minorHAnsi"/>
                <w:b w:val="0"/>
              </w:rPr>
              <w:t>Key Concept: Ritual</w:t>
            </w:r>
          </w:p>
        </w:tc>
      </w:tr>
      <w:tr w:rsidR="00C3363B" w14:paraId="7D202742" w14:textId="77777777" w:rsidTr="00E14783">
        <w:tc>
          <w:tcPr>
            <w:tcW w:w="1992" w:type="dxa"/>
            <w:vAlign w:val="center"/>
          </w:tcPr>
          <w:p w14:paraId="4C543640" w14:textId="77777777" w:rsidR="00C3363B" w:rsidRPr="00C03C5D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PSRE</w:t>
            </w:r>
          </w:p>
        </w:tc>
        <w:tc>
          <w:tcPr>
            <w:tcW w:w="1993" w:type="dxa"/>
            <w:vAlign w:val="center"/>
          </w:tcPr>
          <w:p w14:paraId="55B2038D" w14:textId="77777777" w:rsidR="00C3363B" w:rsidRPr="00331319" w:rsidRDefault="00C3363B" w:rsidP="00C3363B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463863">
              <w:rPr>
                <w:rFonts w:cstheme="minorHAnsi"/>
                <w:b/>
                <w:bCs/>
                <w:color w:val="0070C0"/>
              </w:rPr>
              <w:t>Rights and responsibilities</w:t>
            </w:r>
          </w:p>
        </w:tc>
        <w:tc>
          <w:tcPr>
            <w:tcW w:w="1992" w:type="dxa"/>
            <w:vAlign w:val="center"/>
          </w:tcPr>
          <w:p w14:paraId="293F0AF2" w14:textId="77777777" w:rsidR="00C3363B" w:rsidRPr="00331319" w:rsidRDefault="00C3363B" w:rsidP="00C3363B">
            <w:pPr>
              <w:jc w:val="center"/>
              <w:rPr>
                <w:rFonts w:cstheme="minorHAnsi"/>
                <w:b/>
                <w:bCs/>
                <w:color w:val="00B050"/>
              </w:rPr>
            </w:pPr>
            <w:r w:rsidRPr="00463863">
              <w:rPr>
                <w:rFonts w:cstheme="minorHAnsi"/>
                <w:b/>
                <w:bCs/>
                <w:color w:val="00B050"/>
              </w:rPr>
              <w:t>Feelings and Emotions</w:t>
            </w:r>
          </w:p>
        </w:tc>
        <w:tc>
          <w:tcPr>
            <w:tcW w:w="1993" w:type="dxa"/>
            <w:vAlign w:val="center"/>
          </w:tcPr>
          <w:p w14:paraId="267E3FD3" w14:textId="73382241" w:rsidR="00C3363B" w:rsidRPr="0000766C" w:rsidRDefault="00C3363B" w:rsidP="0000766C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463863">
              <w:rPr>
                <w:rFonts w:cstheme="minorHAnsi"/>
                <w:b/>
                <w:bCs/>
                <w:color w:val="7030A0"/>
              </w:rPr>
              <w:t>Keeping Safe</w:t>
            </w:r>
          </w:p>
        </w:tc>
        <w:tc>
          <w:tcPr>
            <w:tcW w:w="1994" w:type="dxa"/>
            <w:vAlign w:val="center"/>
          </w:tcPr>
          <w:p w14:paraId="016C5174" w14:textId="191F594C" w:rsidR="00C3363B" w:rsidRPr="0000766C" w:rsidRDefault="00C3363B" w:rsidP="0000766C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proofErr w:type="spellStart"/>
            <w:r w:rsidRPr="00463863">
              <w:rPr>
                <w:rFonts w:cstheme="minorHAnsi"/>
                <w:b/>
                <w:bCs/>
                <w:color w:val="0070C0"/>
              </w:rPr>
              <w:t>Diversit</w:t>
            </w:r>
            <w:proofErr w:type="spellEnd"/>
          </w:p>
        </w:tc>
        <w:tc>
          <w:tcPr>
            <w:tcW w:w="1993" w:type="dxa"/>
            <w:vAlign w:val="center"/>
          </w:tcPr>
          <w:p w14:paraId="337D6D7D" w14:textId="77777777" w:rsidR="00C3363B" w:rsidRPr="00331319" w:rsidRDefault="00C3363B" w:rsidP="00C3363B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463863">
              <w:rPr>
                <w:rFonts w:cstheme="minorHAnsi"/>
                <w:b/>
                <w:bCs/>
                <w:color w:val="7030A0"/>
              </w:rPr>
              <w:t>Growing and Changing</w:t>
            </w:r>
          </w:p>
        </w:tc>
        <w:tc>
          <w:tcPr>
            <w:tcW w:w="1993" w:type="dxa"/>
            <w:vAlign w:val="center"/>
          </w:tcPr>
          <w:p w14:paraId="6DDE1D8A" w14:textId="77777777" w:rsidR="00C3363B" w:rsidRPr="00331319" w:rsidRDefault="00C3363B" w:rsidP="00C3363B">
            <w:pPr>
              <w:jc w:val="center"/>
              <w:rPr>
                <w:rFonts w:cstheme="minorHAnsi"/>
                <w:b/>
                <w:bCs/>
                <w:color w:val="00B050"/>
              </w:rPr>
            </w:pPr>
            <w:r w:rsidRPr="00463863">
              <w:rPr>
                <w:rFonts w:cstheme="minorHAnsi"/>
                <w:b/>
                <w:bCs/>
                <w:color w:val="00B050"/>
              </w:rPr>
              <w:t>Healthy Relationships</w:t>
            </w:r>
          </w:p>
        </w:tc>
      </w:tr>
      <w:tr w:rsidR="00C3363B" w14:paraId="333CC4E9" w14:textId="77777777" w:rsidTr="00AC3DEA">
        <w:trPr>
          <w:trHeight w:val="70"/>
        </w:trPr>
        <w:tc>
          <w:tcPr>
            <w:tcW w:w="1992" w:type="dxa"/>
            <w:vAlign w:val="center"/>
          </w:tcPr>
          <w:p w14:paraId="558F1BC4" w14:textId="77777777" w:rsidR="00C3363B" w:rsidRPr="00C03C5D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 w:rsidRPr="00C03C5D">
              <w:rPr>
                <w:rFonts w:asciiTheme="majorHAnsi" w:hAnsiTheme="majorHAnsi"/>
                <w:b/>
                <w:szCs w:val="16"/>
              </w:rPr>
              <w:t>Music</w:t>
            </w:r>
          </w:p>
        </w:tc>
        <w:tc>
          <w:tcPr>
            <w:tcW w:w="1993" w:type="dxa"/>
            <w:vAlign w:val="center"/>
          </w:tcPr>
          <w:p w14:paraId="6E2913BA" w14:textId="77777777" w:rsidR="00C3363B" w:rsidRPr="00331319" w:rsidRDefault="00C3363B" w:rsidP="00C3363B">
            <w:pPr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Charanga: Exploring simple patterns</w:t>
            </w:r>
          </w:p>
          <w:p w14:paraId="38E6CB7E" w14:textId="77777777" w:rsidR="00C3363B" w:rsidRDefault="00C3363B" w:rsidP="00C3363B">
            <w:pPr>
              <w:jc w:val="center"/>
              <w:rPr>
                <w:rFonts w:cstheme="minorHAnsi"/>
                <w:b/>
                <w:szCs w:val="16"/>
              </w:rPr>
            </w:pPr>
          </w:p>
          <w:p w14:paraId="0919839C" w14:textId="77777777" w:rsidR="00C3363B" w:rsidRDefault="00C3363B" w:rsidP="00C3363B">
            <w:pPr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Listen To Me</w:t>
            </w:r>
          </w:p>
          <w:p w14:paraId="32DA9B30" w14:textId="77777777" w:rsidR="00C3363B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7805E07" w14:textId="77777777" w:rsidR="00C3363B" w:rsidRPr="00463863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  <w:r w:rsidRPr="00463863">
              <w:rPr>
                <w:rFonts w:cstheme="minorHAnsi"/>
                <w:b/>
                <w:sz w:val="20"/>
                <w:szCs w:val="20"/>
              </w:rPr>
              <w:t>To Compose</w:t>
            </w:r>
          </w:p>
          <w:p w14:paraId="62A3E0FF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</w:t>
            </w:r>
            <w:r w:rsidRPr="00463863">
              <w:rPr>
                <w:rFonts w:cstheme="minorHAnsi"/>
                <w:sz w:val="20"/>
                <w:szCs w:val="20"/>
              </w:rPr>
              <w:t>Choose sounds to create an effect.</w:t>
            </w:r>
          </w:p>
          <w:p w14:paraId="43FB8827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Sequence sounds to create an overall effect.</w:t>
            </w:r>
          </w:p>
          <w:p w14:paraId="23A32121" w14:textId="77777777" w:rsidR="00C3363B" w:rsidRPr="00463863" w:rsidRDefault="00C3363B" w:rsidP="00C3363B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463863">
              <w:rPr>
                <w:rFonts w:cstheme="minorHAnsi"/>
                <w:color w:val="FF0000"/>
                <w:sz w:val="20"/>
                <w:szCs w:val="20"/>
              </w:rPr>
              <w:t xml:space="preserve">Use percussion instruments and natural objects, </w:t>
            </w:r>
          </w:p>
          <w:p w14:paraId="443AA41D" w14:textId="77777777" w:rsidR="00C3363B" w:rsidRPr="00463863" w:rsidRDefault="00C3363B" w:rsidP="00C3363B">
            <w:pPr>
              <w:rPr>
                <w:rFonts w:cstheme="minorHAnsi"/>
                <w:color w:val="FF0000"/>
                <w:sz w:val="20"/>
                <w:szCs w:val="20"/>
              </w:rPr>
            </w:pPr>
            <w:proofErr w:type="spellStart"/>
            <w:r w:rsidRPr="00463863">
              <w:rPr>
                <w:rFonts w:cstheme="minorHAnsi"/>
                <w:color w:val="FF0000"/>
                <w:sz w:val="20"/>
                <w:szCs w:val="20"/>
              </w:rPr>
              <w:t>Eg.</w:t>
            </w:r>
            <w:proofErr w:type="spellEnd"/>
            <w:r w:rsidRPr="00463863">
              <w:rPr>
                <w:rFonts w:cstheme="minorHAnsi"/>
                <w:color w:val="FF0000"/>
                <w:sz w:val="20"/>
                <w:szCs w:val="20"/>
              </w:rPr>
              <w:t xml:space="preserve"> leaves to create a soundscape of autumn animals in the forest.</w:t>
            </w:r>
          </w:p>
          <w:p w14:paraId="18B6BE0F" w14:textId="77777777" w:rsidR="00C3363B" w:rsidRPr="00463863" w:rsidRDefault="00C3363B" w:rsidP="00C3363B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5A610E7" w14:textId="77777777" w:rsidR="00C3363B" w:rsidRPr="00463863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  <w:r w:rsidRPr="00463863">
              <w:rPr>
                <w:rFonts w:cstheme="minorHAnsi"/>
                <w:b/>
                <w:sz w:val="20"/>
                <w:szCs w:val="20"/>
              </w:rPr>
              <w:t>To Perform</w:t>
            </w:r>
          </w:p>
          <w:p w14:paraId="3EE34463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lastRenderedPageBreak/>
              <w:t>Take part in singing, accurately following the melody.</w:t>
            </w:r>
          </w:p>
          <w:p w14:paraId="2FC354F8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Follow instructions on how and when to sing or play an instrument.</w:t>
            </w:r>
          </w:p>
          <w:p w14:paraId="739F811D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Make and control long and short sounds, using voice and instruments.</w:t>
            </w:r>
          </w:p>
          <w:p w14:paraId="49291944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Imitate changes in pitch.</w:t>
            </w:r>
          </w:p>
          <w:p w14:paraId="4C5CF8B0" w14:textId="62B1827D" w:rsidR="00C3363B" w:rsidRPr="0000766C" w:rsidRDefault="00C3363B" w:rsidP="0000766C">
            <w:pPr>
              <w:rPr>
                <w:rFonts w:cstheme="minorHAnsi"/>
                <w:color w:val="FF0000"/>
              </w:rPr>
            </w:pPr>
            <w:r w:rsidRPr="00463863">
              <w:rPr>
                <w:rFonts w:cstheme="minorHAnsi"/>
                <w:color w:val="FF0000"/>
                <w:sz w:val="20"/>
                <w:szCs w:val="20"/>
              </w:rPr>
              <w:t>Learn and perform Autumn and Harvest songs using voices and percussion instruments.</w:t>
            </w:r>
          </w:p>
        </w:tc>
        <w:tc>
          <w:tcPr>
            <w:tcW w:w="1992" w:type="dxa"/>
            <w:vAlign w:val="center"/>
          </w:tcPr>
          <w:p w14:paraId="25BD4D22" w14:textId="77777777" w:rsidR="00C3363B" w:rsidRPr="00331319" w:rsidRDefault="00C3363B" w:rsidP="00C3363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lastRenderedPageBreak/>
              <w:t>Charanga: Dynamics and Tempo</w:t>
            </w:r>
          </w:p>
          <w:p w14:paraId="6A44D8FB" w14:textId="77777777" w:rsidR="00C3363B" w:rsidRDefault="00C3363B" w:rsidP="00C3363B">
            <w:pPr>
              <w:jc w:val="center"/>
              <w:rPr>
                <w:rFonts w:cstheme="minorHAnsi"/>
                <w:b/>
                <w:szCs w:val="16"/>
              </w:rPr>
            </w:pPr>
          </w:p>
          <w:p w14:paraId="6E4507E5" w14:textId="77777777" w:rsidR="00C3363B" w:rsidRDefault="00C3363B" w:rsidP="00C3363B">
            <w:pPr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Listen To Me</w:t>
            </w:r>
          </w:p>
          <w:p w14:paraId="694CDFEA" w14:textId="77777777" w:rsidR="00C3363B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536FA6F" w14:textId="77777777" w:rsidR="00C3363B" w:rsidRPr="00331319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  <w:r w:rsidRPr="00463863">
              <w:rPr>
                <w:rFonts w:cstheme="minorHAnsi"/>
                <w:b/>
                <w:sz w:val="20"/>
                <w:szCs w:val="20"/>
              </w:rPr>
              <w:t>To Perform</w:t>
            </w:r>
            <w:r>
              <w:rPr>
                <w:rFonts w:cstheme="minorHAnsi"/>
                <w:sz w:val="20"/>
                <w:szCs w:val="20"/>
              </w:rPr>
              <w:t>*</w:t>
            </w:r>
            <w:r w:rsidRPr="00463863">
              <w:rPr>
                <w:rFonts w:cstheme="minorHAnsi"/>
                <w:sz w:val="20"/>
                <w:szCs w:val="20"/>
              </w:rPr>
              <w:t>Take part in singing, accurately following the melody.</w:t>
            </w:r>
          </w:p>
          <w:p w14:paraId="693259C6" w14:textId="77777777" w:rsidR="00C3363B" w:rsidRPr="00463863" w:rsidRDefault="00C3363B" w:rsidP="00C3363B">
            <w:pPr>
              <w:rPr>
                <w:rFonts w:cstheme="minorHAnsi"/>
                <w:sz w:val="18"/>
                <w:szCs w:val="18"/>
              </w:rPr>
            </w:pPr>
            <w:r w:rsidRPr="00463863">
              <w:rPr>
                <w:rFonts w:cstheme="minorHAnsi"/>
                <w:color w:val="FF0000"/>
                <w:szCs w:val="16"/>
              </w:rPr>
              <w:t xml:space="preserve">Song: London’s Burning:  </w:t>
            </w:r>
            <w:r w:rsidRPr="00463863">
              <w:rPr>
                <w:rFonts w:cstheme="minorHAnsi"/>
                <w:sz w:val="18"/>
                <w:szCs w:val="18"/>
              </w:rPr>
              <w:t>Sing in a round</w:t>
            </w:r>
          </w:p>
          <w:p w14:paraId="4BAAFEE2" w14:textId="77777777" w:rsidR="00C3363B" w:rsidRPr="00463863" w:rsidRDefault="00C3363B" w:rsidP="00C3363B">
            <w:pPr>
              <w:rPr>
                <w:rFonts w:cstheme="minorHAnsi"/>
                <w:b/>
                <w:sz w:val="20"/>
                <w:szCs w:val="20"/>
              </w:rPr>
            </w:pPr>
            <w:r w:rsidRPr="00463863">
              <w:rPr>
                <w:rFonts w:cstheme="minorHAnsi"/>
                <w:b/>
                <w:sz w:val="20"/>
                <w:szCs w:val="20"/>
              </w:rPr>
              <w:t>To compose</w:t>
            </w:r>
          </w:p>
          <w:p w14:paraId="7A010AE6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 xml:space="preserve">Create a mixture of different sounds (long and short, loud </w:t>
            </w:r>
          </w:p>
          <w:p w14:paraId="150C21DA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t>and quiet, high and low).</w:t>
            </w:r>
          </w:p>
          <w:p w14:paraId="0D7B6B42" w14:textId="77777777" w:rsidR="00C3363B" w:rsidRPr="00463863" w:rsidRDefault="00C3363B" w:rsidP="00C3363B">
            <w:pPr>
              <w:rPr>
                <w:rFonts w:cstheme="minorHAnsi"/>
                <w:sz w:val="20"/>
                <w:szCs w:val="20"/>
              </w:rPr>
            </w:pPr>
            <w:r w:rsidRPr="00463863">
              <w:rPr>
                <w:rFonts w:cstheme="minorHAnsi"/>
                <w:sz w:val="20"/>
                <w:szCs w:val="20"/>
              </w:rPr>
              <w:lastRenderedPageBreak/>
              <w:t>Sequence sounds to create an overall effect.</w:t>
            </w:r>
          </w:p>
          <w:p w14:paraId="52CE8C41" w14:textId="77777777" w:rsidR="00C3363B" w:rsidRPr="00463863" w:rsidRDefault="00C3363B" w:rsidP="00C3363B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463863">
              <w:rPr>
                <w:rFonts w:cstheme="minorHAnsi"/>
                <w:color w:val="FF0000"/>
                <w:sz w:val="18"/>
                <w:szCs w:val="18"/>
              </w:rPr>
              <w:t>Create a soundscape of Fire of London.</w:t>
            </w:r>
          </w:p>
          <w:p w14:paraId="58E78C2D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45F99023" w14:textId="77777777" w:rsidR="00C3363B" w:rsidRDefault="00C3363B" w:rsidP="00C3363B">
            <w:pPr>
              <w:rPr>
                <w:rFonts w:cstheme="minorHAnsi"/>
                <w:szCs w:val="16"/>
              </w:rPr>
            </w:pPr>
          </w:p>
          <w:p w14:paraId="121B56E0" w14:textId="77777777" w:rsidR="00C3363B" w:rsidRDefault="00C3363B" w:rsidP="00C3363B">
            <w:pPr>
              <w:rPr>
                <w:rFonts w:cstheme="minorHAnsi"/>
                <w:szCs w:val="16"/>
              </w:rPr>
            </w:pPr>
          </w:p>
          <w:p w14:paraId="3DE07FC7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6892DC2B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65154685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7C3F418B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21C25A8C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381879D0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  <w:p w14:paraId="00B7852A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1B7C4851" w14:textId="77777777" w:rsidR="00C3363B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lastRenderedPageBreak/>
              <w:t>Charanga: Exploring feelings through music</w:t>
            </w:r>
          </w:p>
          <w:p w14:paraId="09EF1DC7" w14:textId="77777777" w:rsidR="00C3363B" w:rsidRPr="00463863" w:rsidRDefault="00C3363B" w:rsidP="00C3363B">
            <w:pPr>
              <w:ind w:left="360"/>
              <w:rPr>
                <w:rFonts w:cstheme="minorHAnsi"/>
                <w:sz w:val="20"/>
                <w:szCs w:val="20"/>
                <w:u w:val="single"/>
              </w:rPr>
            </w:pPr>
          </w:p>
          <w:p w14:paraId="35560BCF" w14:textId="77777777" w:rsidR="00C3363B" w:rsidRDefault="00C3363B" w:rsidP="00C3363B">
            <w:pPr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Listen To Me</w:t>
            </w:r>
          </w:p>
          <w:p w14:paraId="410FE259" w14:textId="77777777" w:rsidR="00C3363B" w:rsidRPr="00463863" w:rsidRDefault="00C3363B" w:rsidP="00C3363B">
            <w:pPr>
              <w:jc w:val="center"/>
              <w:rPr>
                <w:rFonts w:cstheme="minorHAnsi"/>
                <w:b/>
                <w:szCs w:val="16"/>
              </w:rPr>
            </w:pPr>
          </w:p>
          <w:p w14:paraId="196B3FDF" w14:textId="77777777" w:rsidR="00C3363B" w:rsidRDefault="00C3363B" w:rsidP="00C3363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27E0D67" w14:textId="77777777" w:rsidR="00C3363B" w:rsidRDefault="00C3363B" w:rsidP="00C3363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63863">
              <w:rPr>
                <w:rFonts w:cstheme="minorHAnsi"/>
                <w:b/>
                <w:sz w:val="20"/>
                <w:szCs w:val="20"/>
              </w:rPr>
              <w:t>To Transcribe</w:t>
            </w:r>
          </w:p>
          <w:p w14:paraId="78D4F584" w14:textId="77777777" w:rsidR="00C3363B" w:rsidRPr="00D2215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</w:rPr>
              <w:t>*</w:t>
            </w:r>
            <w:r w:rsidRPr="00D2215B">
              <w:rPr>
                <w:rFonts w:cstheme="minorHAnsi"/>
              </w:rPr>
              <w:t>Use symbols to represent a composition and use them to help with a performance.</w:t>
            </w:r>
          </w:p>
          <w:p w14:paraId="1CDBC5A3" w14:textId="77777777" w:rsidR="00C3363B" w:rsidRPr="00463863" w:rsidRDefault="00C3363B" w:rsidP="00C3363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463863">
              <w:rPr>
                <w:rFonts w:cstheme="minorHAnsi"/>
                <w:color w:val="FF0000"/>
                <w:sz w:val="18"/>
                <w:szCs w:val="18"/>
              </w:rPr>
              <w:t>In groups create a soundscape of a journey.</w:t>
            </w:r>
          </w:p>
          <w:p w14:paraId="3639BB48" w14:textId="77777777" w:rsidR="00C3363B" w:rsidRPr="00463863" w:rsidRDefault="00C3363B" w:rsidP="00C3363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5FD2946B" w14:textId="77777777" w:rsidR="00C3363B" w:rsidRPr="00463863" w:rsidRDefault="00C3363B" w:rsidP="00C3363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C94AFDA" w14:textId="77777777" w:rsidR="00C3363B" w:rsidRPr="00463863" w:rsidRDefault="00C3363B" w:rsidP="00C3363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F2B1602" w14:textId="77777777" w:rsidR="00C3363B" w:rsidRPr="00463863" w:rsidRDefault="00C3363B" w:rsidP="00C3363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2F84670" w14:textId="77777777" w:rsidR="00C3363B" w:rsidRPr="00463863" w:rsidRDefault="00C3363B" w:rsidP="00C3363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9B2E5E4" w14:textId="77777777" w:rsidR="00C3363B" w:rsidRPr="00463863" w:rsidRDefault="00C3363B" w:rsidP="00C3363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F2A464D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53D7D615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1A3CC2DE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280C6CF5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7FBCB037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04C13D8C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0462D83D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5F0E4E5C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42E11416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4FCC62B6" w14:textId="77777777" w:rsidR="00C3363B" w:rsidRPr="00463863" w:rsidRDefault="00C3363B" w:rsidP="00C3363B">
            <w:pPr>
              <w:jc w:val="center"/>
              <w:rPr>
                <w:rFonts w:cstheme="minorHAnsi"/>
                <w:szCs w:val="16"/>
              </w:rPr>
            </w:pPr>
          </w:p>
          <w:p w14:paraId="2C413C48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</w:tc>
        <w:tc>
          <w:tcPr>
            <w:tcW w:w="1994" w:type="dxa"/>
          </w:tcPr>
          <w:p w14:paraId="5DB25ADD" w14:textId="77777777" w:rsidR="00C3363B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lastRenderedPageBreak/>
              <w:t>Charanga: Inventing and musical story</w:t>
            </w:r>
          </w:p>
          <w:p w14:paraId="1E54BFC8" w14:textId="77777777" w:rsidR="00C3363B" w:rsidRPr="00463863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344E19EC" w14:textId="77777777" w:rsidR="00C3363B" w:rsidRDefault="00C3363B" w:rsidP="00C3363B">
            <w:pPr>
              <w:ind w:left="360"/>
              <w:jc w:val="center"/>
              <w:rPr>
                <w:rFonts w:cstheme="minorHAnsi"/>
                <w:b/>
                <w:szCs w:val="16"/>
              </w:rPr>
            </w:pPr>
          </w:p>
          <w:p w14:paraId="33454A67" w14:textId="77777777" w:rsidR="00C3363B" w:rsidRPr="00463863" w:rsidRDefault="00C3363B" w:rsidP="00C3363B">
            <w:pPr>
              <w:ind w:left="360"/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Listen To Me</w:t>
            </w:r>
          </w:p>
          <w:p w14:paraId="044418D4" w14:textId="77777777" w:rsidR="00C3363B" w:rsidRDefault="00C3363B" w:rsidP="00C3363B">
            <w:pPr>
              <w:pStyle w:val="ListParagraph"/>
              <w:spacing w:after="0" w:line="240" w:lineRule="auto"/>
              <w:ind w:left="311"/>
              <w:jc w:val="center"/>
              <w:rPr>
                <w:rFonts w:cstheme="minorHAnsi"/>
              </w:rPr>
            </w:pPr>
          </w:p>
          <w:p w14:paraId="43793476" w14:textId="77777777" w:rsidR="00C3363B" w:rsidRPr="00463863" w:rsidRDefault="00C3363B" w:rsidP="00C3363B">
            <w:pPr>
              <w:pStyle w:val="ListParagraph"/>
              <w:spacing w:after="0" w:line="240" w:lineRule="auto"/>
              <w:ind w:left="311"/>
              <w:jc w:val="center"/>
              <w:rPr>
                <w:rFonts w:cstheme="minorHAnsi"/>
                <w:b/>
              </w:rPr>
            </w:pPr>
            <w:r w:rsidRPr="00463863">
              <w:rPr>
                <w:rFonts w:cstheme="minorHAnsi"/>
                <w:b/>
              </w:rPr>
              <w:t>Perform in singing assembly</w:t>
            </w:r>
          </w:p>
          <w:p w14:paraId="1BDE7C98" w14:textId="77777777" w:rsidR="00C3363B" w:rsidRPr="00463863" w:rsidRDefault="00C3363B" w:rsidP="00C3363B">
            <w:pPr>
              <w:rPr>
                <w:rFonts w:cstheme="minorHAnsi"/>
              </w:rPr>
            </w:pPr>
          </w:p>
        </w:tc>
        <w:tc>
          <w:tcPr>
            <w:tcW w:w="1993" w:type="dxa"/>
          </w:tcPr>
          <w:p w14:paraId="415E9202" w14:textId="77777777" w:rsidR="00C3363B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Charanga: Exploring music that makes you dance</w:t>
            </w:r>
          </w:p>
          <w:p w14:paraId="641438CE" w14:textId="77777777" w:rsidR="00C3363B" w:rsidRPr="00463863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76D42E1E" w14:textId="77777777" w:rsidR="00C3363B" w:rsidRDefault="00C3363B" w:rsidP="00C3363B">
            <w:pPr>
              <w:ind w:left="360"/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Listen To Me</w:t>
            </w:r>
          </w:p>
          <w:p w14:paraId="44FA3BB2" w14:textId="77777777" w:rsidR="00C3363B" w:rsidRPr="00463863" w:rsidRDefault="00C3363B" w:rsidP="00C3363B">
            <w:pPr>
              <w:ind w:left="360"/>
              <w:jc w:val="center"/>
              <w:rPr>
                <w:rFonts w:cstheme="minorHAnsi"/>
                <w:b/>
                <w:szCs w:val="16"/>
              </w:rPr>
            </w:pPr>
          </w:p>
          <w:p w14:paraId="4ED0ECD0" w14:textId="77777777" w:rsidR="00C3363B" w:rsidRPr="00463863" w:rsidRDefault="00C3363B" w:rsidP="00C3363B">
            <w:pPr>
              <w:pStyle w:val="ListParagraph"/>
              <w:spacing w:after="0" w:line="240" w:lineRule="auto"/>
              <w:ind w:left="311"/>
              <w:rPr>
                <w:rFonts w:cstheme="minorHAnsi"/>
              </w:rPr>
            </w:pPr>
          </w:p>
        </w:tc>
        <w:tc>
          <w:tcPr>
            <w:tcW w:w="1993" w:type="dxa"/>
          </w:tcPr>
          <w:p w14:paraId="4019B68A" w14:textId="77777777" w:rsidR="00C3363B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Charanga: Exploring Improvisation</w:t>
            </w:r>
          </w:p>
          <w:p w14:paraId="357C90D8" w14:textId="77777777" w:rsidR="00C3363B" w:rsidRPr="00463863" w:rsidRDefault="00C3363B" w:rsidP="00C3363B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06CD779A" w14:textId="77777777" w:rsidR="00C3363B" w:rsidRDefault="00C3363B" w:rsidP="00C3363B">
            <w:pPr>
              <w:ind w:left="360"/>
              <w:jc w:val="center"/>
              <w:rPr>
                <w:rFonts w:cstheme="minorHAnsi"/>
                <w:b/>
                <w:szCs w:val="16"/>
              </w:rPr>
            </w:pPr>
          </w:p>
          <w:p w14:paraId="13720D37" w14:textId="77777777" w:rsidR="00C3363B" w:rsidRPr="00463863" w:rsidRDefault="00C3363B" w:rsidP="00C3363B">
            <w:pPr>
              <w:ind w:left="360"/>
              <w:jc w:val="center"/>
              <w:rPr>
                <w:rFonts w:cstheme="minorHAnsi"/>
                <w:b/>
                <w:szCs w:val="16"/>
              </w:rPr>
            </w:pPr>
            <w:r w:rsidRPr="00463863">
              <w:rPr>
                <w:rFonts w:cstheme="minorHAnsi"/>
                <w:b/>
                <w:szCs w:val="16"/>
              </w:rPr>
              <w:t>Listen To Me</w:t>
            </w:r>
          </w:p>
          <w:p w14:paraId="1971A849" w14:textId="77777777" w:rsidR="00C3363B" w:rsidRPr="00463863" w:rsidRDefault="00C3363B" w:rsidP="00C3363B">
            <w:pPr>
              <w:pStyle w:val="ListParagraph"/>
              <w:ind w:left="360"/>
              <w:jc w:val="center"/>
              <w:rPr>
                <w:rFonts w:cstheme="minorHAnsi"/>
                <w:szCs w:val="16"/>
              </w:rPr>
            </w:pPr>
          </w:p>
          <w:p w14:paraId="3851BFED" w14:textId="77777777" w:rsidR="00C3363B" w:rsidRPr="00463863" w:rsidRDefault="00C3363B" w:rsidP="00C3363B">
            <w:pPr>
              <w:jc w:val="center"/>
              <w:rPr>
                <w:rFonts w:cstheme="minorHAnsi"/>
              </w:rPr>
            </w:pPr>
          </w:p>
        </w:tc>
      </w:tr>
      <w:tr w:rsidR="00C3363B" w14:paraId="6B2DFB09" w14:textId="77777777" w:rsidTr="00BC77DE">
        <w:trPr>
          <w:trHeight w:val="70"/>
        </w:trPr>
        <w:tc>
          <w:tcPr>
            <w:tcW w:w="1992" w:type="dxa"/>
          </w:tcPr>
          <w:p w14:paraId="3D5AE201" w14:textId="77777777" w:rsidR="00C3363B" w:rsidRPr="00C03C5D" w:rsidRDefault="00C3363B" w:rsidP="00C3363B">
            <w:pPr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Computing</w:t>
            </w:r>
          </w:p>
        </w:tc>
        <w:tc>
          <w:tcPr>
            <w:tcW w:w="1993" w:type="dxa"/>
          </w:tcPr>
          <w:p w14:paraId="629D2584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Computing Systems and Networks.</w:t>
            </w:r>
          </w:p>
          <w:p w14:paraId="41B51B09" w14:textId="77777777" w:rsidR="00C3363B" w:rsidRDefault="00C3363B" w:rsidP="00C3363B">
            <w:pPr>
              <w:rPr>
                <w:rFonts w:cstheme="minorHAnsi"/>
                <w:szCs w:val="16"/>
              </w:rPr>
            </w:pPr>
            <w:r w:rsidRPr="00463863">
              <w:rPr>
                <w:rFonts w:cstheme="minorHAnsi"/>
                <w:szCs w:val="16"/>
              </w:rPr>
              <w:t>IT all around us</w:t>
            </w:r>
          </w:p>
          <w:p w14:paraId="5BDAF931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Using IT safely and in different ways.</w:t>
            </w:r>
          </w:p>
        </w:tc>
        <w:tc>
          <w:tcPr>
            <w:tcW w:w="1992" w:type="dxa"/>
          </w:tcPr>
          <w:p w14:paraId="7A96AD3B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Creating Media</w:t>
            </w:r>
          </w:p>
          <w:p w14:paraId="0180A7E0" w14:textId="77777777" w:rsidR="00C3363B" w:rsidRDefault="00C3363B" w:rsidP="00C3363B">
            <w:pPr>
              <w:rPr>
                <w:rFonts w:cstheme="minorHAnsi"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Digital Photography</w:t>
            </w:r>
          </w:p>
          <w:p w14:paraId="3FB4DE2B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Taking photographs.</w:t>
            </w:r>
          </w:p>
          <w:p w14:paraId="18BBEE64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What makes a good photograph?</w:t>
            </w:r>
          </w:p>
          <w:p w14:paraId="7CB53E4D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Lighting and effects</w:t>
            </w:r>
          </w:p>
        </w:tc>
        <w:tc>
          <w:tcPr>
            <w:tcW w:w="1993" w:type="dxa"/>
          </w:tcPr>
          <w:p w14:paraId="50241738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Programming A</w:t>
            </w:r>
          </w:p>
          <w:p w14:paraId="139B93F1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Robot Algorithms</w:t>
            </w:r>
          </w:p>
          <w:p w14:paraId="52873ACC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Describe a series of instructions as a sequence.</w:t>
            </w:r>
          </w:p>
          <w:p w14:paraId="28E7916E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Use logical reasoning to predict the outcome of a programme.</w:t>
            </w:r>
          </w:p>
        </w:tc>
        <w:tc>
          <w:tcPr>
            <w:tcW w:w="1994" w:type="dxa"/>
          </w:tcPr>
          <w:p w14:paraId="56C30353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Data and Information</w:t>
            </w:r>
          </w:p>
          <w:p w14:paraId="1263633E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Pictograms</w:t>
            </w:r>
          </w:p>
          <w:p w14:paraId="09E2FE12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Entering data and creating pictograms.</w:t>
            </w:r>
          </w:p>
          <w:p w14:paraId="6439A306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Comparing and presenting information.</w:t>
            </w:r>
          </w:p>
        </w:tc>
        <w:tc>
          <w:tcPr>
            <w:tcW w:w="1993" w:type="dxa"/>
          </w:tcPr>
          <w:p w14:paraId="122FF6A6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Creating Media</w:t>
            </w:r>
          </w:p>
          <w:p w14:paraId="5515ED22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Digital Music</w:t>
            </w:r>
          </w:p>
          <w:p w14:paraId="45371F59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Rhythms and patterns, notes and tempo.</w:t>
            </w:r>
          </w:p>
          <w:p w14:paraId="6EBA65AE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Create music.</w:t>
            </w:r>
          </w:p>
          <w:p w14:paraId="7FDBC7EE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Review and edit music.</w:t>
            </w:r>
          </w:p>
          <w:p w14:paraId="2D920241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</w:tc>
        <w:tc>
          <w:tcPr>
            <w:tcW w:w="1993" w:type="dxa"/>
          </w:tcPr>
          <w:p w14:paraId="556D36C7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Programming B</w:t>
            </w:r>
          </w:p>
          <w:p w14:paraId="59DB4EDA" w14:textId="77777777" w:rsidR="00C3363B" w:rsidRPr="007141B9" w:rsidRDefault="00C3363B" w:rsidP="00C3363B">
            <w:pPr>
              <w:rPr>
                <w:rFonts w:cstheme="minorHAnsi"/>
                <w:b/>
                <w:szCs w:val="16"/>
              </w:rPr>
            </w:pPr>
            <w:r w:rsidRPr="007141B9">
              <w:rPr>
                <w:rFonts w:cstheme="minorHAnsi"/>
                <w:b/>
                <w:szCs w:val="16"/>
              </w:rPr>
              <w:t>Programming Quizzes</w:t>
            </w:r>
          </w:p>
          <w:p w14:paraId="4D6CE3E0" w14:textId="77777777" w:rsidR="00C3363B" w:rsidRDefault="00C3363B" w:rsidP="00C3363B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Creating and reviewing a design.</w:t>
            </w:r>
          </w:p>
          <w:p w14:paraId="656EEAAE" w14:textId="77777777" w:rsidR="00C3363B" w:rsidRPr="00463863" w:rsidRDefault="00C3363B" w:rsidP="00C3363B">
            <w:pPr>
              <w:rPr>
                <w:rFonts w:cstheme="minorHAnsi"/>
                <w:szCs w:val="16"/>
              </w:rPr>
            </w:pPr>
          </w:p>
        </w:tc>
      </w:tr>
    </w:tbl>
    <w:p w14:paraId="5E0482B3" w14:textId="77777777" w:rsidR="00F003DB" w:rsidRDefault="0000766C"/>
    <w:sectPr w:rsidR="00F003DB" w:rsidSect="001547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311D8" w14:textId="77777777" w:rsidR="00D123DC" w:rsidRDefault="00D123DC" w:rsidP="00D123DC">
      <w:pPr>
        <w:spacing w:after="0" w:line="240" w:lineRule="auto"/>
      </w:pPr>
      <w:r>
        <w:separator/>
      </w:r>
    </w:p>
  </w:endnote>
  <w:endnote w:type="continuationSeparator" w:id="0">
    <w:p w14:paraId="0D2533F6" w14:textId="77777777" w:rsidR="00D123DC" w:rsidRDefault="00D123DC" w:rsidP="00D12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F61A6" w14:textId="77777777" w:rsidR="00D123DC" w:rsidRDefault="00D123DC" w:rsidP="00D123DC">
      <w:pPr>
        <w:spacing w:after="0" w:line="240" w:lineRule="auto"/>
      </w:pPr>
      <w:r>
        <w:separator/>
      </w:r>
    </w:p>
  </w:footnote>
  <w:footnote w:type="continuationSeparator" w:id="0">
    <w:p w14:paraId="694ECD95" w14:textId="77777777" w:rsidR="00D123DC" w:rsidRDefault="00D123DC" w:rsidP="00D12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198D"/>
    <w:multiLevelType w:val="multilevel"/>
    <w:tmpl w:val="E3C0BE0E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1E74D0"/>
    <w:multiLevelType w:val="hybridMultilevel"/>
    <w:tmpl w:val="5B903D76"/>
    <w:lvl w:ilvl="0" w:tplc="D2EAD7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B167E"/>
    <w:multiLevelType w:val="hybridMultilevel"/>
    <w:tmpl w:val="2AD6B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47793B"/>
    <w:multiLevelType w:val="multilevel"/>
    <w:tmpl w:val="29FC1EF4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7E14E6"/>
    <w:multiLevelType w:val="multilevel"/>
    <w:tmpl w:val="BA70CE90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487"/>
    <w:rsid w:val="0000766C"/>
    <w:rsid w:val="00055F7B"/>
    <w:rsid w:val="00096793"/>
    <w:rsid w:val="00097CD4"/>
    <w:rsid w:val="000C60A3"/>
    <w:rsid w:val="000F17A4"/>
    <w:rsid w:val="001016C1"/>
    <w:rsid w:val="00106790"/>
    <w:rsid w:val="0012011E"/>
    <w:rsid w:val="0013365D"/>
    <w:rsid w:val="001836A3"/>
    <w:rsid w:val="00195F96"/>
    <w:rsid w:val="001C0638"/>
    <w:rsid w:val="001C3B85"/>
    <w:rsid w:val="001C4331"/>
    <w:rsid w:val="001D04FD"/>
    <w:rsid w:val="001F4472"/>
    <w:rsid w:val="001F60DB"/>
    <w:rsid w:val="002379FD"/>
    <w:rsid w:val="00247513"/>
    <w:rsid w:val="002855AD"/>
    <w:rsid w:val="002905BC"/>
    <w:rsid w:val="002D0498"/>
    <w:rsid w:val="002F37F7"/>
    <w:rsid w:val="00303810"/>
    <w:rsid w:val="00331319"/>
    <w:rsid w:val="00340490"/>
    <w:rsid w:val="00340DF2"/>
    <w:rsid w:val="0035014F"/>
    <w:rsid w:val="00371C5C"/>
    <w:rsid w:val="00397385"/>
    <w:rsid w:val="003E16C5"/>
    <w:rsid w:val="003E6210"/>
    <w:rsid w:val="00412F0B"/>
    <w:rsid w:val="00431A30"/>
    <w:rsid w:val="00437E00"/>
    <w:rsid w:val="0045081E"/>
    <w:rsid w:val="00463863"/>
    <w:rsid w:val="00476A5E"/>
    <w:rsid w:val="004C7ACF"/>
    <w:rsid w:val="004E0C86"/>
    <w:rsid w:val="00540091"/>
    <w:rsid w:val="0055408E"/>
    <w:rsid w:val="00566E75"/>
    <w:rsid w:val="005D3ECA"/>
    <w:rsid w:val="005F0951"/>
    <w:rsid w:val="005F47F1"/>
    <w:rsid w:val="006328CA"/>
    <w:rsid w:val="00653FF2"/>
    <w:rsid w:val="0069632E"/>
    <w:rsid w:val="006E03A6"/>
    <w:rsid w:val="0070113C"/>
    <w:rsid w:val="007141B9"/>
    <w:rsid w:val="0073302D"/>
    <w:rsid w:val="00762889"/>
    <w:rsid w:val="00774398"/>
    <w:rsid w:val="007A1A9B"/>
    <w:rsid w:val="007D18D5"/>
    <w:rsid w:val="007D4A73"/>
    <w:rsid w:val="007E2C21"/>
    <w:rsid w:val="007E6B5C"/>
    <w:rsid w:val="007F5AC2"/>
    <w:rsid w:val="00820AEF"/>
    <w:rsid w:val="00826487"/>
    <w:rsid w:val="008663AC"/>
    <w:rsid w:val="00874C9F"/>
    <w:rsid w:val="008B238E"/>
    <w:rsid w:val="008B77D5"/>
    <w:rsid w:val="008C3E12"/>
    <w:rsid w:val="008D4053"/>
    <w:rsid w:val="008F027E"/>
    <w:rsid w:val="00910F1C"/>
    <w:rsid w:val="00931B4C"/>
    <w:rsid w:val="00945B0A"/>
    <w:rsid w:val="00947CF6"/>
    <w:rsid w:val="00955813"/>
    <w:rsid w:val="0096368A"/>
    <w:rsid w:val="00982657"/>
    <w:rsid w:val="00A535C1"/>
    <w:rsid w:val="00A84552"/>
    <w:rsid w:val="00A956DA"/>
    <w:rsid w:val="00AB5CEE"/>
    <w:rsid w:val="00AC5268"/>
    <w:rsid w:val="00B36B6E"/>
    <w:rsid w:val="00B424B1"/>
    <w:rsid w:val="00B7164D"/>
    <w:rsid w:val="00BA49FB"/>
    <w:rsid w:val="00BB3AB8"/>
    <w:rsid w:val="00BC77DE"/>
    <w:rsid w:val="00C03C5D"/>
    <w:rsid w:val="00C3363B"/>
    <w:rsid w:val="00C4576D"/>
    <w:rsid w:val="00C63168"/>
    <w:rsid w:val="00C66B76"/>
    <w:rsid w:val="00CA1A5E"/>
    <w:rsid w:val="00CB3DB4"/>
    <w:rsid w:val="00CB57B6"/>
    <w:rsid w:val="00CE5401"/>
    <w:rsid w:val="00CF56CA"/>
    <w:rsid w:val="00D123DC"/>
    <w:rsid w:val="00D2215B"/>
    <w:rsid w:val="00D24000"/>
    <w:rsid w:val="00D356F0"/>
    <w:rsid w:val="00D54F25"/>
    <w:rsid w:val="00D57AA3"/>
    <w:rsid w:val="00D72E87"/>
    <w:rsid w:val="00DB3477"/>
    <w:rsid w:val="00DB5333"/>
    <w:rsid w:val="00DD54BC"/>
    <w:rsid w:val="00DF0D89"/>
    <w:rsid w:val="00E46A64"/>
    <w:rsid w:val="00EB76CF"/>
    <w:rsid w:val="00ED3411"/>
    <w:rsid w:val="00EE78B2"/>
    <w:rsid w:val="00F57809"/>
    <w:rsid w:val="00F61084"/>
    <w:rsid w:val="00F62655"/>
    <w:rsid w:val="00F65ED3"/>
    <w:rsid w:val="00F73651"/>
    <w:rsid w:val="00FC063A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0E596"/>
  <w15:chartTrackingRefBased/>
  <w15:docId w15:val="{3A3E54F6-8AD7-49B1-A413-93BCA99D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6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26487"/>
    <w:pPr>
      <w:spacing w:after="200" w:line="276" w:lineRule="auto"/>
      <w:ind w:left="720"/>
      <w:contextualSpacing/>
    </w:pPr>
  </w:style>
  <w:style w:type="paragraph" w:customStyle="1" w:styleId="Tabletext">
    <w:name w:val="Table text"/>
    <w:basedOn w:val="Normal"/>
    <w:link w:val="TabletextChar"/>
    <w:rsid w:val="00826487"/>
    <w:pPr>
      <w:overflowPunct w:val="0"/>
      <w:autoSpaceDE w:val="0"/>
      <w:autoSpaceDN w:val="0"/>
      <w:adjustRightInd w:val="0"/>
      <w:spacing w:before="120" w:after="80" w:line="240" w:lineRule="exact"/>
      <w:ind w:right="113"/>
      <w:textAlignment w:val="baseline"/>
    </w:pPr>
    <w:rPr>
      <w:rFonts w:ascii="Arial" w:eastAsia="Times New Roman" w:hAnsi="Arial" w:cs="Times New Roman"/>
      <w:szCs w:val="20"/>
    </w:rPr>
  </w:style>
  <w:style w:type="character" w:customStyle="1" w:styleId="TabletextChar">
    <w:name w:val="Table text Char"/>
    <w:basedOn w:val="DefaultParagraphFont"/>
    <w:link w:val="Tabletext"/>
    <w:locked/>
    <w:rsid w:val="00826487"/>
    <w:rPr>
      <w:rFonts w:ascii="Arial" w:eastAsia="Times New Roman" w:hAnsi="Arial" w:cs="Times New Roman"/>
      <w:szCs w:val="20"/>
    </w:rPr>
  </w:style>
  <w:style w:type="paragraph" w:customStyle="1" w:styleId="ProducedbyContactcopy">
    <w:name w:val="Produced by/Contact copy"/>
    <w:basedOn w:val="Normal"/>
    <w:rsid w:val="00A535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2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3DC"/>
  </w:style>
  <w:style w:type="paragraph" w:styleId="Footer">
    <w:name w:val="footer"/>
    <w:basedOn w:val="Normal"/>
    <w:link w:val="FooterChar"/>
    <w:uiPriority w:val="99"/>
    <w:unhideWhenUsed/>
    <w:rsid w:val="00D12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3DC"/>
  </w:style>
  <w:style w:type="paragraph" w:styleId="BalloonText">
    <w:name w:val="Balloon Text"/>
    <w:basedOn w:val="Normal"/>
    <w:link w:val="BalloonTextChar"/>
    <w:uiPriority w:val="99"/>
    <w:semiHidden/>
    <w:unhideWhenUsed/>
    <w:rsid w:val="00FC0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6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Stack</dc:creator>
  <cp:keywords/>
  <dc:description/>
  <cp:lastModifiedBy>Sarah Vittle</cp:lastModifiedBy>
  <cp:revision>2</cp:revision>
  <cp:lastPrinted>2023-04-26T15:47:00Z</cp:lastPrinted>
  <dcterms:created xsi:type="dcterms:W3CDTF">2025-10-19T16:50:00Z</dcterms:created>
  <dcterms:modified xsi:type="dcterms:W3CDTF">2025-10-19T16:50:00Z</dcterms:modified>
</cp:coreProperties>
</file>